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47" w:rsidRPr="00894A47" w:rsidRDefault="00894A47" w:rsidP="00894A47">
      <w:pPr>
        <w:spacing w:line="480" w:lineRule="auto"/>
        <w:jc w:val="center"/>
        <w:rPr>
          <w:bCs/>
        </w:rPr>
      </w:pPr>
      <w:r w:rsidRPr="00894A47">
        <w:rPr>
          <w:bCs/>
        </w:rPr>
        <w:t xml:space="preserve">Pueblo Mapuche. La representación de la “nación” a través de la producción discursiva en el </w:t>
      </w:r>
      <w:proofErr w:type="spellStart"/>
      <w:r w:rsidRPr="00894A47">
        <w:rPr>
          <w:bCs/>
          <w:i/>
        </w:rPr>
        <w:t>Gulumapu</w:t>
      </w:r>
      <w:proofErr w:type="spellEnd"/>
      <w:r w:rsidRPr="00894A47">
        <w:rPr>
          <w:bCs/>
        </w:rPr>
        <w:t>.</w:t>
      </w:r>
    </w:p>
    <w:p w:rsidR="00894A47" w:rsidRPr="00894A47" w:rsidRDefault="00894A47" w:rsidP="00894A47">
      <w:pPr>
        <w:spacing w:line="480" w:lineRule="auto"/>
        <w:jc w:val="center"/>
        <w:rPr>
          <w:bCs/>
          <w:lang w:val="en-US"/>
        </w:rPr>
      </w:pPr>
      <w:proofErr w:type="spellStart"/>
      <w:r w:rsidRPr="00894A47">
        <w:rPr>
          <w:bCs/>
          <w:lang w:val="en-US"/>
        </w:rPr>
        <w:t>Mapuche</w:t>
      </w:r>
      <w:proofErr w:type="spellEnd"/>
      <w:r w:rsidRPr="00894A47">
        <w:rPr>
          <w:bCs/>
          <w:lang w:val="en-US"/>
        </w:rPr>
        <w:t xml:space="preserve"> People. Representations of the “Nation” through discursive production </w:t>
      </w:r>
      <w:proofErr w:type="spellStart"/>
      <w:r w:rsidRPr="00894A47">
        <w:rPr>
          <w:bCs/>
          <w:lang w:val="en-US"/>
        </w:rPr>
        <w:t>en</w:t>
      </w:r>
      <w:proofErr w:type="spellEnd"/>
      <w:r w:rsidRPr="00894A47">
        <w:rPr>
          <w:bCs/>
          <w:lang w:val="en-US"/>
        </w:rPr>
        <w:t xml:space="preserve"> the </w:t>
      </w:r>
      <w:proofErr w:type="spellStart"/>
      <w:r w:rsidRPr="00894A47">
        <w:rPr>
          <w:bCs/>
          <w:i/>
          <w:lang w:val="en-US"/>
        </w:rPr>
        <w:t>Gulumapu</w:t>
      </w:r>
      <w:proofErr w:type="spellEnd"/>
    </w:p>
    <w:p w:rsidR="00894A47" w:rsidRPr="00894A47" w:rsidRDefault="00894A47" w:rsidP="00894A47">
      <w:pPr>
        <w:jc w:val="both"/>
        <w:rPr>
          <w:bCs/>
        </w:rPr>
      </w:pPr>
      <w:r w:rsidRPr="00894A47">
        <w:rPr>
          <w:bCs/>
        </w:rPr>
        <w:t>Resumen.</w:t>
      </w:r>
    </w:p>
    <w:p w:rsidR="00894A47" w:rsidRPr="00894A47" w:rsidRDefault="00894A47" w:rsidP="00894A47">
      <w:pPr>
        <w:jc w:val="both"/>
        <w:rPr>
          <w:bCs/>
        </w:rPr>
      </w:pPr>
      <w:r w:rsidRPr="00894A47">
        <w:rPr>
          <w:bCs/>
        </w:rPr>
        <w:t xml:space="preserve">Desde una perspectiva </w:t>
      </w:r>
      <w:proofErr w:type="spellStart"/>
      <w:r w:rsidRPr="00894A47">
        <w:rPr>
          <w:bCs/>
        </w:rPr>
        <w:t>interdiscursiva</w:t>
      </w:r>
      <w:proofErr w:type="spellEnd"/>
      <w:r w:rsidRPr="00894A47">
        <w:rPr>
          <w:bCs/>
        </w:rPr>
        <w:t xml:space="preserve"> e interdisciplinaria, este trabajo aborda las distintas representaciones con que el pueblo mapuche del </w:t>
      </w:r>
      <w:proofErr w:type="spellStart"/>
      <w:r w:rsidRPr="00894A47">
        <w:rPr>
          <w:bCs/>
          <w:i/>
        </w:rPr>
        <w:t>Gulumapu</w:t>
      </w:r>
      <w:proofErr w:type="spellEnd"/>
      <w:r w:rsidRPr="00894A47">
        <w:rPr>
          <w:bCs/>
        </w:rPr>
        <w:t xml:space="preserve"> ha ido construyendo sus procesos de diferenciación cultural y territorial en tensión con el Estado nación chileno. A través de heterogéneos discursos, se expresa un complejo proceso histórico, sociocultural y político en el cual ha transitado desde una visión unitaria ancestral hasta asumir estratégicamente concepciones modernas, propias de los nuevos escenarios geopolíticos y supranacionales como las de “Estado” y/o “nación” con las que actualmente busca diferenciarse de los Estados coloniales. Se concluye que este proceso </w:t>
      </w:r>
      <w:proofErr w:type="spellStart"/>
      <w:r w:rsidRPr="00894A47">
        <w:rPr>
          <w:bCs/>
        </w:rPr>
        <w:t>transversaliza</w:t>
      </w:r>
      <w:proofErr w:type="spellEnd"/>
      <w:r w:rsidRPr="00894A47">
        <w:rPr>
          <w:bCs/>
        </w:rPr>
        <w:t xml:space="preserve"> sus distintos discursos –históricos, literarios, mediáticos, testimoniales y de organizaciones políticas-, los que en su conjunto representan un imaginario colectivo compartido, distinguiéndose en la última etapa un proceso estratégico de </w:t>
      </w:r>
      <w:proofErr w:type="spellStart"/>
      <w:r w:rsidRPr="00894A47">
        <w:rPr>
          <w:bCs/>
        </w:rPr>
        <w:t>visibilización</w:t>
      </w:r>
      <w:proofErr w:type="spellEnd"/>
      <w:r w:rsidRPr="00894A47">
        <w:rPr>
          <w:bCs/>
        </w:rPr>
        <w:t xml:space="preserve"> de una identidad política, territorial y cultural cohesionada que relaciona la noción ancestral -</w:t>
      </w:r>
      <w:proofErr w:type="spellStart"/>
      <w:r w:rsidRPr="00894A47">
        <w:rPr>
          <w:bCs/>
          <w:i/>
        </w:rPr>
        <w:t>Wallmapu</w:t>
      </w:r>
      <w:proofErr w:type="spellEnd"/>
      <w:r w:rsidRPr="00894A47">
        <w:rPr>
          <w:bCs/>
        </w:rPr>
        <w:t xml:space="preserve">- con la visión moderna –“nación” y/o “estado mapuche”-, vertebrando históricamente  una representación de la diferencia con énfasis en la pervivencia de una identidad cultural </w:t>
      </w:r>
      <w:proofErr w:type="gramStart"/>
      <w:r w:rsidRPr="00894A47">
        <w:rPr>
          <w:bCs/>
        </w:rPr>
        <w:t>milenaria</w:t>
      </w:r>
      <w:proofErr w:type="gramEnd"/>
      <w:r w:rsidRPr="00894A47">
        <w:rPr>
          <w:bCs/>
        </w:rPr>
        <w:t xml:space="preserve">,  desde la cual busca posicionarse simétricamente frente al “otro”. </w:t>
      </w:r>
    </w:p>
    <w:p w:rsidR="00894A47" w:rsidRPr="00894A47" w:rsidRDefault="00894A47" w:rsidP="00894A47">
      <w:pPr>
        <w:jc w:val="both"/>
        <w:rPr>
          <w:bCs/>
        </w:rPr>
      </w:pPr>
    </w:p>
    <w:p w:rsidR="00894A47" w:rsidRPr="00894A47" w:rsidRDefault="00894A47" w:rsidP="00894A47">
      <w:pPr>
        <w:jc w:val="both"/>
        <w:rPr>
          <w:bCs/>
        </w:rPr>
      </w:pPr>
      <w:r w:rsidRPr="00894A47">
        <w:rPr>
          <w:bCs/>
        </w:rPr>
        <w:t xml:space="preserve">Palabras claves. </w:t>
      </w:r>
    </w:p>
    <w:p w:rsidR="00894A47" w:rsidRPr="00894A47" w:rsidRDefault="00894A47" w:rsidP="00894A47">
      <w:pPr>
        <w:jc w:val="both"/>
        <w:rPr>
          <w:bCs/>
        </w:rPr>
      </w:pPr>
      <w:r w:rsidRPr="00894A47">
        <w:rPr>
          <w:bCs/>
        </w:rPr>
        <w:t>Pueblo Mapuche, representación discursiva, nación,  identidad, diferencia cultural.</w:t>
      </w:r>
    </w:p>
    <w:p w:rsidR="00894A47" w:rsidRPr="00894A47" w:rsidRDefault="00894A47" w:rsidP="00894A47">
      <w:pPr>
        <w:jc w:val="both"/>
        <w:rPr>
          <w:bCs/>
        </w:rPr>
      </w:pPr>
    </w:p>
    <w:p w:rsidR="00894A47" w:rsidRPr="00894A47" w:rsidRDefault="00894A47" w:rsidP="00894A47">
      <w:pPr>
        <w:jc w:val="both"/>
        <w:rPr>
          <w:bCs/>
          <w:lang w:val="en-US"/>
        </w:rPr>
      </w:pPr>
      <w:r w:rsidRPr="00894A47">
        <w:rPr>
          <w:bCs/>
          <w:lang w:val="en-US"/>
        </w:rPr>
        <w:t>Abstract:</w:t>
      </w:r>
    </w:p>
    <w:p w:rsidR="00894A47" w:rsidRPr="00894A47" w:rsidRDefault="00894A47" w:rsidP="00894A47">
      <w:pPr>
        <w:jc w:val="both"/>
        <w:rPr>
          <w:bCs/>
          <w:lang w:val="en-US"/>
        </w:rPr>
      </w:pPr>
      <w:r w:rsidRPr="00894A47">
        <w:rPr>
          <w:bCs/>
          <w:lang w:val="en-US"/>
        </w:rPr>
        <w:t xml:space="preserve">From an interdiscursive and interdisciplinary perspective, this paper analyzes different representations with which the </w:t>
      </w:r>
      <w:proofErr w:type="spellStart"/>
      <w:r w:rsidRPr="00894A47">
        <w:rPr>
          <w:bCs/>
          <w:lang w:val="en-US"/>
        </w:rPr>
        <w:t>Mapuche</w:t>
      </w:r>
      <w:proofErr w:type="spellEnd"/>
      <w:r w:rsidRPr="00894A47">
        <w:rPr>
          <w:bCs/>
          <w:lang w:val="en-US"/>
        </w:rPr>
        <w:t xml:space="preserve"> People of the </w:t>
      </w:r>
      <w:proofErr w:type="spellStart"/>
      <w:r w:rsidRPr="00894A47">
        <w:rPr>
          <w:bCs/>
          <w:i/>
          <w:lang w:val="en-US"/>
        </w:rPr>
        <w:t>Gulumapu</w:t>
      </w:r>
      <w:proofErr w:type="spellEnd"/>
      <w:r w:rsidRPr="00894A47">
        <w:rPr>
          <w:bCs/>
          <w:lang w:val="en-US"/>
        </w:rPr>
        <w:t xml:space="preserve"> have constructed their processes of cultural </w:t>
      </w:r>
      <w:proofErr w:type="spellStart"/>
      <w:r w:rsidRPr="00894A47">
        <w:rPr>
          <w:bCs/>
          <w:lang w:val="en-US"/>
        </w:rPr>
        <w:t>en</w:t>
      </w:r>
      <w:proofErr w:type="spellEnd"/>
      <w:r w:rsidRPr="00894A47">
        <w:rPr>
          <w:bCs/>
          <w:lang w:val="en-US"/>
        </w:rPr>
        <w:t xml:space="preserve"> territorial differentiation in tension with the Chilean Nation State. Through heterogeneous discursive practices, they express a complex historical, sociocultural and political process where they have gone from an ancestral Unitarian vision towards strategically assuming modern conceptions, pertaining to new geopolitical and supranational scenarios such as the “State” and/or the “Nation” with which they now look to differentiate themselves from the colonial states. We conclude that this process is transversal to different discursive practices: historical, literary, </w:t>
      </w:r>
      <w:proofErr w:type="spellStart"/>
      <w:r w:rsidRPr="00894A47">
        <w:rPr>
          <w:bCs/>
          <w:lang w:val="en-US"/>
        </w:rPr>
        <w:t>mediatic</w:t>
      </w:r>
      <w:proofErr w:type="spellEnd"/>
      <w:r w:rsidRPr="00894A47">
        <w:rPr>
          <w:bCs/>
          <w:lang w:val="en-US"/>
        </w:rPr>
        <w:t xml:space="preserve">, testimonial, and those of political organizations, which, together, represent a shared collective imaginary, underscoring, in the later stages, a strategic process of </w:t>
      </w:r>
      <w:proofErr w:type="spellStart"/>
      <w:r w:rsidRPr="00894A47">
        <w:rPr>
          <w:bCs/>
          <w:lang w:val="en-US"/>
        </w:rPr>
        <w:t>visibilization</w:t>
      </w:r>
      <w:proofErr w:type="spellEnd"/>
      <w:r w:rsidRPr="00894A47">
        <w:rPr>
          <w:bCs/>
          <w:lang w:val="en-US"/>
        </w:rPr>
        <w:t xml:space="preserve"> of cohesive cultural, territorial and political identity relating the ancestral </w:t>
      </w:r>
      <w:proofErr w:type="spellStart"/>
      <w:r w:rsidRPr="00894A47">
        <w:rPr>
          <w:bCs/>
          <w:i/>
          <w:lang w:val="en-US"/>
        </w:rPr>
        <w:t>Wallmapu</w:t>
      </w:r>
      <w:proofErr w:type="spellEnd"/>
      <w:r w:rsidRPr="00894A47">
        <w:rPr>
          <w:bCs/>
          <w:lang w:val="en-US"/>
        </w:rPr>
        <w:t>, with the modern visions of “State” and/or “Nation”, connecting a representation of difference with an emphasis on the survival of a millenarian cultural identity, from where they intend to symmetrically position themselves in front of the Other.</w:t>
      </w:r>
    </w:p>
    <w:p w:rsidR="00894A47" w:rsidRPr="00894A47" w:rsidRDefault="00894A47" w:rsidP="00894A47">
      <w:pPr>
        <w:jc w:val="both"/>
        <w:rPr>
          <w:bCs/>
          <w:lang w:val="en-US"/>
        </w:rPr>
      </w:pPr>
    </w:p>
    <w:p w:rsidR="00894A47" w:rsidRPr="00894A47" w:rsidRDefault="00894A47" w:rsidP="00894A47">
      <w:pPr>
        <w:jc w:val="both"/>
        <w:rPr>
          <w:bCs/>
          <w:lang w:val="en-US"/>
        </w:rPr>
      </w:pPr>
      <w:r w:rsidRPr="00894A47">
        <w:rPr>
          <w:bCs/>
          <w:lang w:val="en-US"/>
        </w:rPr>
        <w:t xml:space="preserve">Key Words: </w:t>
      </w:r>
    </w:p>
    <w:p w:rsidR="00894A47" w:rsidRPr="00894A47" w:rsidRDefault="00894A47" w:rsidP="00894A47">
      <w:pPr>
        <w:jc w:val="both"/>
        <w:rPr>
          <w:bCs/>
          <w:lang w:val="en-US"/>
        </w:rPr>
      </w:pPr>
      <w:proofErr w:type="spellStart"/>
      <w:r w:rsidRPr="00894A47">
        <w:rPr>
          <w:bCs/>
          <w:lang w:val="en-US"/>
        </w:rPr>
        <w:t>Mapuche</w:t>
      </w:r>
      <w:proofErr w:type="spellEnd"/>
      <w:r w:rsidRPr="00894A47">
        <w:rPr>
          <w:bCs/>
          <w:lang w:val="en-US"/>
        </w:rPr>
        <w:t xml:space="preserve"> People, Discursive Representation, Nation, Identity, Cultural Difference</w:t>
      </w:r>
      <w:r>
        <w:rPr>
          <w:bCs/>
          <w:lang w:val="en-US"/>
        </w:rPr>
        <w:t>.</w:t>
      </w:r>
    </w:p>
    <w:p w:rsidR="00894A47" w:rsidRPr="00894A47" w:rsidRDefault="00894A47" w:rsidP="00894A47">
      <w:pPr>
        <w:jc w:val="both"/>
        <w:rPr>
          <w:bCs/>
          <w:lang w:val="en-US"/>
        </w:rPr>
      </w:pPr>
    </w:p>
    <w:p w:rsidR="009B1F96" w:rsidRDefault="009B1F96" w:rsidP="00136353">
      <w:pPr>
        <w:spacing w:line="480" w:lineRule="auto"/>
        <w:jc w:val="both"/>
        <w:rPr>
          <w:bCs/>
        </w:rPr>
      </w:pPr>
      <w:r>
        <w:rPr>
          <w:bCs/>
          <w:i/>
        </w:rPr>
        <w:t>Wa</w:t>
      </w:r>
      <w:r w:rsidRPr="0067494B">
        <w:rPr>
          <w:bCs/>
          <w:i/>
        </w:rPr>
        <w:t>ll-</w:t>
      </w:r>
      <w:proofErr w:type="spellStart"/>
      <w:r w:rsidRPr="0067494B">
        <w:rPr>
          <w:bCs/>
          <w:i/>
        </w:rPr>
        <w:t>mapu</w:t>
      </w:r>
      <w:proofErr w:type="spellEnd"/>
      <w:r w:rsidRPr="0067494B">
        <w:rPr>
          <w:bCs/>
        </w:rPr>
        <w:t>, la representación ancestral</w:t>
      </w:r>
      <w:r>
        <w:rPr>
          <w:bCs/>
        </w:rPr>
        <w:t>.</w:t>
      </w:r>
    </w:p>
    <w:p w:rsidR="009B1F96" w:rsidRPr="0067494B" w:rsidRDefault="009B1F96" w:rsidP="00136353">
      <w:pPr>
        <w:jc w:val="right"/>
        <w:rPr>
          <w:bCs/>
        </w:rPr>
      </w:pPr>
      <w:r>
        <w:rPr>
          <w:bCs/>
        </w:rPr>
        <w:t>“</w:t>
      </w:r>
      <w:r w:rsidRPr="0067494B">
        <w:rPr>
          <w:bCs/>
        </w:rPr>
        <w:t xml:space="preserve">¿Qué entiendes por </w:t>
      </w:r>
      <w:proofErr w:type="spellStart"/>
      <w:r w:rsidRPr="0067494B">
        <w:rPr>
          <w:bCs/>
          <w:i/>
        </w:rPr>
        <w:t>Wallmapu</w:t>
      </w:r>
      <w:proofErr w:type="spellEnd"/>
      <w:r w:rsidRPr="0067494B">
        <w:rPr>
          <w:bCs/>
        </w:rPr>
        <w:t>?</w:t>
      </w:r>
    </w:p>
    <w:p w:rsidR="009B1F96" w:rsidRPr="0067494B" w:rsidRDefault="009B1F96" w:rsidP="00136353">
      <w:pPr>
        <w:ind w:left="851" w:firstLine="3402"/>
        <w:jc w:val="right"/>
        <w:rPr>
          <w:bCs/>
        </w:rPr>
      </w:pPr>
      <w:r w:rsidRPr="0067494B">
        <w:rPr>
          <w:bCs/>
        </w:rPr>
        <w:t xml:space="preserve">Usted </w:t>
      </w:r>
      <w:proofErr w:type="spellStart"/>
      <w:r w:rsidRPr="0067494B">
        <w:rPr>
          <w:bCs/>
        </w:rPr>
        <w:t>peñi</w:t>
      </w:r>
      <w:proofErr w:type="spellEnd"/>
      <w:r w:rsidRPr="0067494B">
        <w:rPr>
          <w:bCs/>
        </w:rPr>
        <w:t>, que levanta la consigna puño en alto ante la multitud efervescente que vislumbras soñando despierto.</w:t>
      </w:r>
    </w:p>
    <w:p w:rsidR="009B1F96" w:rsidRPr="0067494B" w:rsidRDefault="009B1F96" w:rsidP="00136353">
      <w:pPr>
        <w:ind w:left="851" w:firstLine="3402"/>
        <w:jc w:val="right"/>
        <w:rPr>
          <w:bCs/>
        </w:rPr>
      </w:pPr>
    </w:p>
    <w:p w:rsidR="009B1F96" w:rsidRPr="0067494B" w:rsidRDefault="009B1F96" w:rsidP="00136353">
      <w:pPr>
        <w:jc w:val="right"/>
        <w:rPr>
          <w:bCs/>
        </w:rPr>
      </w:pPr>
      <w:r w:rsidRPr="0067494B">
        <w:rPr>
          <w:bCs/>
        </w:rPr>
        <w:t>¡</w:t>
      </w:r>
      <w:proofErr w:type="spellStart"/>
      <w:r w:rsidRPr="0067494B">
        <w:rPr>
          <w:bCs/>
          <w:i/>
        </w:rPr>
        <w:t>Marichiweu</w:t>
      </w:r>
      <w:proofErr w:type="spellEnd"/>
      <w:r w:rsidRPr="0067494B">
        <w:rPr>
          <w:bCs/>
          <w:i/>
        </w:rPr>
        <w:t xml:space="preserve">, </w:t>
      </w:r>
      <w:proofErr w:type="spellStart"/>
      <w:r w:rsidRPr="0067494B">
        <w:rPr>
          <w:bCs/>
          <w:i/>
        </w:rPr>
        <w:t>marichiweu</w:t>
      </w:r>
      <w:proofErr w:type="spellEnd"/>
      <w:r w:rsidRPr="0067494B">
        <w:rPr>
          <w:bCs/>
        </w:rPr>
        <w:t>!</w:t>
      </w:r>
      <w:r>
        <w:rPr>
          <w:bCs/>
        </w:rPr>
        <w:t>”</w:t>
      </w:r>
      <w:r w:rsidRPr="0067494B">
        <w:rPr>
          <w:rStyle w:val="Refdenotaalfinal"/>
          <w:bCs/>
        </w:rPr>
        <w:endnoteReference w:id="1"/>
      </w:r>
    </w:p>
    <w:p w:rsidR="009B1F96" w:rsidRPr="0067494B" w:rsidRDefault="009B1F96" w:rsidP="00136353">
      <w:pPr>
        <w:spacing w:line="480" w:lineRule="auto"/>
        <w:jc w:val="right"/>
        <w:rPr>
          <w:bCs/>
        </w:rPr>
      </w:pPr>
      <w:r w:rsidRPr="0067494B">
        <w:rPr>
          <w:bCs/>
        </w:rPr>
        <w:t xml:space="preserve"> (</w:t>
      </w:r>
      <w:proofErr w:type="spellStart"/>
      <w:r w:rsidRPr="0067494B">
        <w:rPr>
          <w:bCs/>
        </w:rPr>
        <w:t>Mankepillanpaillanalan</w:t>
      </w:r>
      <w:proofErr w:type="spellEnd"/>
      <w:r w:rsidRPr="0067494B">
        <w:rPr>
          <w:bCs/>
        </w:rPr>
        <w:t>. 88)</w:t>
      </w:r>
    </w:p>
    <w:p w:rsidR="009B1F96" w:rsidRPr="0067494B" w:rsidRDefault="009B1F96" w:rsidP="00136353">
      <w:pPr>
        <w:spacing w:line="480" w:lineRule="auto"/>
        <w:jc w:val="both"/>
        <w:rPr>
          <w:b/>
          <w:bCs/>
        </w:rPr>
      </w:pPr>
    </w:p>
    <w:p w:rsidR="002C18F8" w:rsidRPr="002C18F8" w:rsidRDefault="009B1F96" w:rsidP="002C18F8">
      <w:pPr>
        <w:spacing w:line="480" w:lineRule="auto"/>
        <w:ind w:firstLine="708"/>
        <w:jc w:val="both"/>
      </w:pPr>
      <w:r>
        <w:t>L</w:t>
      </w:r>
      <w:r w:rsidRPr="0067494B">
        <w:t>a producción discursiva del pueblo mapuche relacionada con la representación de sí mismo, como unidad política y cultural diferenciada de otros grupos étnico-culturales, u otros pueblos, tiene una larga data, y ella simboliza las complejas transformaciones culturales que ha debido enfrentar desde su primer contacto con occidente durante la conquista,  posteriormente con los modernos Estados nacionales, y en el presente con la globalización.</w:t>
      </w:r>
    </w:p>
    <w:p w:rsidR="009B1F96" w:rsidRPr="0067494B" w:rsidRDefault="002C18F8" w:rsidP="00EC610A">
      <w:pPr>
        <w:spacing w:line="480" w:lineRule="auto"/>
        <w:ind w:firstLine="708"/>
        <w:jc w:val="both"/>
      </w:pPr>
      <w:r w:rsidRPr="002C18F8">
        <w:t xml:space="preserve"> </w:t>
      </w:r>
      <w:r w:rsidR="009B1F96" w:rsidRPr="0067494B">
        <w:t xml:space="preserve">Para comprender cómo la representación de la diferencia cultural se ha convertido en un dispositivo estratégico en las relaciones interculturales e interétnicas de este pueblo,  resulta fundamental considerar algunos de sus procesos de adopción e innovación de elementos culturales ajenos que transforma en su beneficio, y, que en su devenir histórico constituirán la base para la construcción de los territorios simbólicos, al interior de los procesos de resistencia cultural. </w:t>
      </w:r>
    </w:p>
    <w:p w:rsidR="009B1F96" w:rsidRPr="0067494B" w:rsidRDefault="00D43FD6" w:rsidP="00EC610A">
      <w:pPr>
        <w:spacing w:line="480" w:lineRule="auto"/>
        <w:ind w:firstLine="708"/>
        <w:jc w:val="both"/>
      </w:pPr>
      <w:r>
        <w:t>E</w:t>
      </w:r>
      <w:r w:rsidRPr="0067494B">
        <w:t>n una cultura ágrafa,</w:t>
      </w:r>
      <w:r>
        <w:t xml:space="preserve"> d</w:t>
      </w:r>
      <w:r w:rsidR="009B1F96" w:rsidRPr="0067494B">
        <w:t xml:space="preserve">estacamos el cambio del registro oral hacia el discurso escrito; discurso que en sus diversas mediaciones (electrónicas, digitales, multimodales), y bajo distintas tipologías ha tomado como préstamo cultural </w:t>
      </w:r>
      <w:r>
        <w:t xml:space="preserve">de la cultura occidental </w:t>
      </w:r>
      <w:r w:rsidR="009B1F96" w:rsidRPr="0067494B">
        <w:t xml:space="preserve">complementándolo con otros registros (visuales, </w:t>
      </w:r>
      <w:proofErr w:type="spellStart"/>
      <w:r w:rsidR="009B1F96" w:rsidRPr="0067494B">
        <w:t>notacionales</w:t>
      </w:r>
      <w:proofErr w:type="spellEnd"/>
      <w:r w:rsidR="009B1F96" w:rsidRPr="0067494B">
        <w:t>, cinéticos, por ejemplo)</w:t>
      </w:r>
      <w:r w:rsidR="00647BB8">
        <w:t>,</w:t>
      </w:r>
      <w:r w:rsidR="009B1F96" w:rsidRPr="0067494B">
        <w:t xml:space="preserve"> lo que ha permitido a este pueblo transitar desde un sistema comunicativo tradicional-ancestral a la creación e instalación de un nuevo sistema comunicativo intercultural</w:t>
      </w:r>
      <w:r>
        <w:t>,</w:t>
      </w:r>
      <w:r w:rsidR="009B1F96" w:rsidRPr="0067494B">
        <w:t xml:space="preserve"> </w:t>
      </w:r>
      <w:r w:rsidR="009B1F96" w:rsidRPr="0067494B">
        <w:lastRenderedPageBreak/>
        <w:t>mediante el cual visibiliza estratégicamente sus problemáticas en el espacio del contacto cultural.</w:t>
      </w:r>
    </w:p>
    <w:p w:rsidR="009B1F96" w:rsidRPr="0067494B" w:rsidRDefault="009B1F96" w:rsidP="00EC610A">
      <w:pPr>
        <w:spacing w:line="480" w:lineRule="auto"/>
        <w:ind w:firstLine="708"/>
        <w:jc w:val="both"/>
      </w:pPr>
      <w:r w:rsidRPr="0067494B">
        <w:t>Lo anterior genera una transformación en cadena tanto de sus dispositivos discursivos/comunicativos como de sus estrategias políticas y públicas, lo que permite acercarnos a una  lectura histórica sobre cómo este pueblo media las representaciones discursivas en las diferentes etapas del contacto cultural, desde el registro que se tiene de una primera representación que refiere la cohesión de diversos pueblos de base en una sola cultura</w:t>
      </w:r>
      <w:r w:rsidR="00204001">
        <w:t>,</w:t>
      </w:r>
      <w:r w:rsidRPr="0067494B">
        <w:t xml:space="preserve"> la cultura mapuche ancestral, hasta la construcción de nuevas representaciones vinculadas a los actuales procesos de resistencia cultural, y que</w:t>
      </w:r>
      <w:r>
        <w:t xml:space="preserve"> desde la década de los ochenta</w:t>
      </w:r>
      <w:r w:rsidRPr="0067494B">
        <w:t xml:space="preserve"> simbolizan los conflictos fronterizos de la relación intercultural asimétrica y colonial que mantiene con </w:t>
      </w:r>
      <w:r w:rsidR="00754CF9">
        <w:t>los Estados-</w:t>
      </w:r>
      <w:r w:rsidR="00BC4745">
        <w:t>n</w:t>
      </w:r>
      <w:r w:rsidR="00754CF9">
        <w:t xml:space="preserve">aciones </w:t>
      </w:r>
      <w:r w:rsidR="00EF791F">
        <w:t>c</w:t>
      </w:r>
      <w:r w:rsidR="00754CF9">
        <w:t xml:space="preserve">hileno y </w:t>
      </w:r>
      <w:r w:rsidR="00B23DC0">
        <w:t>a</w:t>
      </w:r>
      <w:r w:rsidR="00754CF9">
        <w:t>rgentino</w:t>
      </w:r>
      <w:r w:rsidR="00A5266E">
        <w:t>.</w:t>
      </w:r>
    </w:p>
    <w:p w:rsidR="009B1F96" w:rsidRPr="0067494B" w:rsidRDefault="009B1F96" w:rsidP="00EC610A">
      <w:pPr>
        <w:spacing w:line="480" w:lineRule="auto"/>
        <w:ind w:firstLine="708"/>
        <w:jc w:val="both"/>
      </w:pPr>
      <w:r w:rsidRPr="0067494B">
        <w:t xml:space="preserve">En este contexto, nos encontramos con la representación  más constante y antigua que este pueblo ha conservado: </w:t>
      </w:r>
      <w:proofErr w:type="spellStart"/>
      <w:r w:rsidRPr="0067494B">
        <w:t>W</w:t>
      </w:r>
      <w:r w:rsidRPr="0067494B">
        <w:rPr>
          <w:i/>
        </w:rPr>
        <w:t>allmapu</w:t>
      </w:r>
      <w:proofErr w:type="spellEnd"/>
      <w:r w:rsidRPr="0067494B">
        <w:t xml:space="preserve"> (territorio circundante), la que pertenece a una concepción cultural propia que concibe al universo como </w:t>
      </w:r>
      <w:r w:rsidR="00E477D8">
        <w:t>“</w:t>
      </w:r>
      <w:r w:rsidRPr="0067494B">
        <w:t>unitario, dinámico y sacralizado</w:t>
      </w:r>
      <w:r w:rsidR="00E477D8">
        <w:t>”</w:t>
      </w:r>
      <w:r w:rsidRPr="0067494B">
        <w:t xml:space="preserve"> (García. 2010), donde se inscribe la “persona” -che- con una identidad territorial y un linaje vinculado al hábitat de origen. </w:t>
      </w:r>
    </w:p>
    <w:p w:rsidR="009B1F96" w:rsidRPr="0067494B" w:rsidRDefault="009B1F96" w:rsidP="00EC610A">
      <w:pPr>
        <w:spacing w:line="480" w:lineRule="auto"/>
        <w:ind w:firstLine="708"/>
        <w:jc w:val="both"/>
      </w:pPr>
      <w:r w:rsidRPr="0067494B">
        <w:t>Esta representación, articulada sobre siete grandes identidades territoriales de base</w:t>
      </w:r>
      <w:r w:rsidRPr="0067494B">
        <w:rPr>
          <w:rStyle w:val="Refdenotaalfinal"/>
        </w:rPr>
        <w:endnoteReference w:id="2"/>
      </w:r>
      <w:r w:rsidRPr="0067494B">
        <w:t>, es la síntesis de identidades que ocupaban un espacio geopolítico y cultural en evolución, desde el siglo XVI al XIX, que en un primer instante correspondía por el Norte hasta el río Copiapó</w:t>
      </w:r>
      <w:r w:rsidRPr="0067494B">
        <w:rPr>
          <w:rStyle w:val="Refdenotaalfinal"/>
        </w:rPr>
        <w:endnoteReference w:id="3"/>
      </w:r>
      <w:r w:rsidRPr="0067494B">
        <w:t xml:space="preserve"> y por el Sur hasta la Isla de </w:t>
      </w:r>
      <w:proofErr w:type="spellStart"/>
      <w:r w:rsidRPr="0067494B">
        <w:t>Chilwe</w:t>
      </w:r>
      <w:proofErr w:type="spellEnd"/>
      <w:r w:rsidRPr="0067494B">
        <w:t>, por el Este hasta el océano atlántico y por el Oeste</w:t>
      </w:r>
      <w:r w:rsidR="00204001">
        <w:t xml:space="preserve"> hasta el océano pacífico (</w:t>
      </w:r>
      <w:proofErr w:type="spellStart"/>
      <w:r w:rsidRPr="0067494B">
        <w:t>Marimán</w:t>
      </w:r>
      <w:proofErr w:type="gramStart"/>
      <w:r w:rsidR="00204001">
        <w:t>,P</w:t>
      </w:r>
      <w:proofErr w:type="spellEnd"/>
      <w:proofErr w:type="gramEnd"/>
      <w:r w:rsidR="00204001">
        <w:t>.</w:t>
      </w:r>
      <w:r w:rsidRPr="0067494B">
        <w:t xml:space="preserve"> 77).</w:t>
      </w:r>
    </w:p>
    <w:p w:rsidR="009B1F96" w:rsidRPr="0067494B" w:rsidRDefault="009B1F96" w:rsidP="00EC610A">
      <w:pPr>
        <w:spacing w:line="480" w:lineRule="auto"/>
        <w:ind w:firstLine="708"/>
        <w:jc w:val="both"/>
      </w:pPr>
      <w:r w:rsidRPr="0067494B">
        <w:rPr>
          <w:lang w:val="es-CL"/>
        </w:rPr>
        <w:t xml:space="preserve">El </w:t>
      </w:r>
      <w:proofErr w:type="spellStart"/>
      <w:r w:rsidRPr="0067494B">
        <w:rPr>
          <w:i/>
          <w:lang w:val="es-CL"/>
        </w:rPr>
        <w:t>Wallmapu</w:t>
      </w:r>
      <w:proofErr w:type="spellEnd"/>
      <w:r w:rsidRPr="0067494B">
        <w:rPr>
          <w:lang w:val="es-CL"/>
        </w:rPr>
        <w:t xml:space="preserve">, </w:t>
      </w:r>
      <w:r w:rsidRPr="0067494B">
        <w:t xml:space="preserve"> unidad geopolítica, estaba definida y se organizaba a través de procesos protocolares como: formas de alianza</w:t>
      </w:r>
      <w:r>
        <w:t>,</w:t>
      </w:r>
      <w:r w:rsidRPr="0067494B">
        <w:t xml:space="preserve"> para su defensa frente a la intervención foránea, mediante la constitución de los </w:t>
      </w:r>
      <w:proofErr w:type="spellStart"/>
      <w:r w:rsidRPr="0067494B">
        <w:t>ayllarewes</w:t>
      </w:r>
      <w:proofErr w:type="spellEnd"/>
      <w:r w:rsidRPr="0067494B">
        <w:t xml:space="preserve">; formas de gobierno, mediante la </w:t>
      </w:r>
      <w:r w:rsidRPr="0067494B">
        <w:lastRenderedPageBreak/>
        <w:t>elección y posterior sucesión de las autoridades ancestrales (</w:t>
      </w:r>
      <w:proofErr w:type="spellStart"/>
      <w:r w:rsidRPr="0067494B">
        <w:t>lonko</w:t>
      </w:r>
      <w:proofErr w:type="spellEnd"/>
      <w:r w:rsidRPr="0067494B">
        <w:t xml:space="preserve">, </w:t>
      </w:r>
      <w:proofErr w:type="spellStart"/>
      <w:r w:rsidRPr="0067494B">
        <w:t>ülmen</w:t>
      </w:r>
      <w:proofErr w:type="spellEnd"/>
      <w:r w:rsidRPr="0067494B">
        <w:t xml:space="preserve">); una institucionalidad, que se presenta mediante unidades territoriales o </w:t>
      </w:r>
      <w:proofErr w:type="spellStart"/>
      <w:r w:rsidRPr="0067494B">
        <w:rPr>
          <w:i/>
        </w:rPr>
        <w:t>Wichan</w:t>
      </w:r>
      <w:proofErr w:type="spellEnd"/>
      <w:r w:rsidRPr="0067494B">
        <w:rPr>
          <w:i/>
        </w:rPr>
        <w:t xml:space="preserve"> </w:t>
      </w:r>
      <w:proofErr w:type="spellStart"/>
      <w:r w:rsidRPr="0067494B">
        <w:rPr>
          <w:i/>
        </w:rPr>
        <w:t>mapu</w:t>
      </w:r>
      <w:proofErr w:type="spellEnd"/>
      <w:r w:rsidRPr="0067494B">
        <w:t>; y, una unidad no jerárquica</w:t>
      </w:r>
      <w:r>
        <w:t>,</w:t>
      </w:r>
      <w:r w:rsidRPr="0067494B">
        <w:t xml:space="preserve"> que tenía como centro los acuerdos políticos, los parlamentos</w:t>
      </w:r>
      <w:r w:rsidRPr="0067494B">
        <w:rPr>
          <w:i/>
        </w:rPr>
        <w:t xml:space="preserve">  o </w:t>
      </w:r>
      <w:proofErr w:type="spellStart"/>
      <w:r w:rsidRPr="0067494B">
        <w:rPr>
          <w:i/>
        </w:rPr>
        <w:t>Füta</w:t>
      </w:r>
      <w:proofErr w:type="spellEnd"/>
      <w:r w:rsidRPr="0067494B">
        <w:rPr>
          <w:i/>
        </w:rPr>
        <w:t xml:space="preserve"> </w:t>
      </w:r>
      <w:proofErr w:type="spellStart"/>
      <w:r w:rsidRPr="0067494B">
        <w:rPr>
          <w:i/>
        </w:rPr>
        <w:t>xawün</w:t>
      </w:r>
      <w:proofErr w:type="spellEnd"/>
      <w:r w:rsidR="00204001">
        <w:t xml:space="preserve"> (</w:t>
      </w:r>
      <w:proofErr w:type="spellStart"/>
      <w:r w:rsidR="00204001">
        <w:t>Marimán</w:t>
      </w:r>
      <w:proofErr w:type="spellEnd"/>
      <w:r w:rsidR="00204001">
        <w:t>, P.</w:t>
      </w:r>
      <w:r w:rsidRPr="0067494B">
        <w:t xml:space="preserve">66). </w:t>
      </w:r>
    </w:p>
    <w:p w:rsidR="009B1F96" w:rsidRPr="0067494B" w:rsidRDefault="009B1F96" w:rsidP="00EC610A">
      <w:pPr>
        <w:spacing w:line="480" w:lineRule="auto"/>
        <w:ind w:firstLine="708"/>
        <w:jc w:val="both"/>
      </w:pPr>
      <w:r w:rsidRPr="0067494B">
        <w:t xml:space="preserve">Sin embargo, evidenciamos también que al referirnos a una cultura oral no existe un registro directo respecto de la complejidad de significados que incluía esta representación,  sobre todo en el uso común y difundido de ésta por los distintos componentes del grupo humano, por ello esta representación discursiva, esta visión de unidad, actualmente corresponde a la reconstrucción historiográfica que debaten tanto historiadores y </w:t>
      </w:r>
      <w:proofErr w:type="spellStart"/>
      <w:r w:rsidRPr="0067494B">
        <w:t>cientistas</w:t>
      </w:r>
      <w:proofErr w:type="spellEnd"/>
      <w:r w:rsidRPr="0067494B">
        <w:t xml:space="preserve"> sociales chilenos (Pinto. 2003, Bengoa. 2003, León. 2005, </w:t>
      </w:r>
      <w:proofErr w:type="spellStart"/>
      <w:r w:rsidRPr="0067494B">
        <w:t>Tricot</w:t>
      </w:r>
      <w:proofErr w:type="spellEnd"/>
      <w:r w:rsidRPr="0067494B">
        <w:t xml:space="preserve">. 2013) como </w:t>
      </w:r>
      <w:r w:rsidR="005D0181">
        <w:t xml:space="preserve">al surgimiento de </w:t>
      </w:r>
      <w:r w:rsidRPr="0067494B">
        <w:t xml:space="preserve">historiadores y </w:t>
      </w:r>
      <w:proofErr w:type="spellStart"/>
      <w:r w:rsidRPr="0067494B">
        <w:t>cientistas</w:t>
      </w:r>
      <w:proofErr w:type="spellEnd"/>
      <w:r w:rsidRPr="0067494B">
        <w:t xml:space="preserve"> sociales mapuche (</w:t>
      </w:r>
      <w:proofErr w:type="spellStart"/>
      <w:r w:rsidRPr="0067494B">
        <w:t>Marimán</w:t>
      </w:r>
      <w:proofErr w:type="spellEnd"/>
      <w:r w:rsidR="00204001">
        <w:t xml:space="preserve">, P. </w:t>
      </w:r>
      <w:r w:rsidR="00437D9A">
        <w:t>2006</w:t>
      </w:r>
      <w:r w:rsidRPr="0067494B">
        <w:t xml:space="preserve">; </w:t>
      </w:r>
      <w:proofErr w:type="spellStart"/>
      <w:r w:rsidRPr="0067494B">
        <w:t>Ñanculef</w:t>
      </w:r>
      <w:proofErr w:type="spellEnd"/>
      <w:r w:rsidR="00437D9A">
        <w:t>, J.</w:t>
      </w:r>
      <w:r w:rsidRPr="0067494B">
        <w:t xml:space="preserve"> s/f; </w:t>
      </w:r>
      <w:proofErr w:type="spellStart"/>
      <w:r w:rsidRPr="0067494B">
        <w:t>Marimán</w:t>
      </w:r>
      <w:proofErr w:type="spellEnd"/>
      <w:r w:rsidR="00204001">
        <w:t>, J.</w:t>
      </w:r>
      <w:r w:rsidRPr="0067494B">
        <w:t xml:space="preserve"> 2012; </w:t>
      </w:r>
      <w:proofErr w:type="spellStart"/>
      <w:r w:rsidRPr="0067494B">
        <w:t>Caniuqueo</w:t>
      </w:r>
      <w:proofErr w:type="spellEnd"/>
      <w:r w:rsidR="00204001">
        <w:t>,</w:t>
      </w:r>
      <w:r w:rsidRPr="0067494B">
        <w:t xml:space="preserve"> 2006; </w:t>
      </w:r>
      <w:proofErr w:type="spellStart"/>
      <w:r w:rsidRPr="0067494B">
        <w:t>Millalén</w:t>
      </w:r>
      <w:proofErr w:type="spellEnd"/>
      <w:r w:rsidR="00204001">
        <w:t>,</w:t>
      </w:r>
      <w:r w:rsidR="005D0181">
        <w:t xml:space="preserve"> 2006), </w:t>
      </w:r>
      <w:r w:rsidRPr="0067494B">
        <w:t xml:space="preserve">quienes logran acuerdos sobre los límites geopolíticos de esta representación y el sentido cultural que encierra </w:t>
      </w:r>
      <w:r w:rsidR="00A5266E">
        <w:t xml:space="preserve">para el mapuche </w:t>
      </w:r>
      <w:r w:rsidRPr="0067494B">
        <w:t xml:space="preserve">como concepto </w:t>
      </w:r>
      <w:r w:rsidR="00A5266E">
        <w:t xml:space="preserve">no divisible </w:t>
      </w:r>
      <w:r w:rsidRPr="0067494B">
        <w:t>de tierra/territorio (espacio material y, simultáneamente, vínculo sacralizado)</w:t>
      </w:r>
      <w:r w:rsidRPr="0067494B">
        <w:rPr>
          <w:rStyle w:val="Refdenotaalfinal"/>
        </w:rPr>
        <w:endnoteReference w:id="4"/>
      </w:r>
      <w:r w:rsidRPr="0067494B">
        <w:t>.</w:t>
      </w:r>
    </w:p>
    <w:p w:rsidR="009B1F96" w:rsidRDefault="009B1F96" w:rsidP="00350565">
      <w:pPr>
        <w:spacing w:line="480" w:lineRule="auto"/>
        <w:ind w:firstLine="708"/>
        <w:jc w:val="both"/>
      </w:pPr>
      <w:r w:rsidRPr="0067494B">
        <w:t xml:space="preserve">Señala Pablo </w:t>
      </w:r>
      <w:proofErr w:type="spellStart"/>
      <w:r w:rsidRPr="0067494B">
        <w:t>Marimán</w:t>
      </w:r>
      <w:proofErr w:type="spellEnd"/>
      <w:r w:rsidRPr="0067494B">
        <w:t xml:space="preserve"> (</w:t>
      </w:r>
      <w:r w:rsidR="00204001">
        <w:t>2006.</w:t>
      </w:r>
      <w:r w:rsidRPr="0067494B">
        <w:t xml:space="preserve">77) que el quiebre de esta natural vivencia de colectivo vinculada a un territorio ancestral, o </w:t>
      </w:r>
      <w:proofErr w:type="spellStart"/>
      <w:r w:rsidRPr="0067494B">
        <w:t>W</w:t>
      </w:r>
      <w:r w:rsidRPr="0067494B">
        <w:rPr>
          <w:i/>
        </w:rPr>
        <w:t>allmapu</w:t>
      </w:r>
      <w:proofErr w:type="spellEnd"/>
      <w:r w:rsidRPr="0067494B">
        <w:t>, ocurre el año 1536 con el ingreso de los españoles, lo que da origen a un largo proceso de conflicto por los territorios</w:t>
      </w:r>
      <w:r w:rsidR="000B781E">
        <w:t>,</w:t>
      </w:r>
      <w:r w:rsidRPr="0067494B">
        <w:t xml:space="preserve"> cuya fórmula colonial</w:t>
      </w:r>
      <w:r>
        <w:t xml:space="preserve"> según Martín </w:t>
      </w:r>
      <w:proofErr w:type="spellStart"/>
      <w:r>
        <w:t>Lienhard</w:t>
      </w:r>
      <w:proofErr w:type="spellEnd"/>
      <w:r>
        <w:t xml:space="preserve"> (1998)</w:t>
      </w:r>
      <w:r w:rsidRPr="0067494B">
        <w:t xml:space="preserve"> se expresa mediante la “reducción” de la cultura indígena:</w:t>
      </w:r>
      <w:r>
        <w:t xml:space="preserve"> “</w:t>
      </w:r>
      <w:r w:rsidRPr="0067494B">
        <w:t>La “reducción” colonial, práctica global, se aplica a todos los campos de la actividad humana: organización social, ocupación del espacio, relaciones de parentesco, vida sexual, economía, cultura, religión, idioma.</w:t>
      </w:r>
      <w:r>
        <w:t>”</w:t>
      </w:r>
      <w:r w:rsidRPr="0067494B">
        <w:t xml:space="preserve"> (9).</w:t>
      </w:r>
    </w:p>
    <w:p w:rsidR="009B1F96" w:rsidRPr="0067494B" w:rsidRDefault="009B1F96" w:rsidP="00EC610A">
      <w:pPr>
        <w:spacing w:line="480" w:lineRule="auto"/>
        <w:ind w:firstLine="708"/>
        <w:jc w:val="both"/>
      </w:pPr>
      <w:r w:rsidRPr="0067494B">
        <w:t>Esta “reducción”, señala</w:t>
      </w:r>
      <w:r>
        <w:t xml:space="preserve"> el autor</w:t>
      </w:r>
      <w:r w:rsidRPr="0067494B">
        <w:t>, afecta también a aquellas prácticas del ámbito simbólico, como “la voz” y el “discurso indígena”, la</w:t>
      </w:r>
      <w:r w:rsidR="00121BCC">
        <w:t>s</w:t>
      </w:r>
      <w:r w:rsidRPr="0067494B">
        <w:t xml:space="preserve"> que se realiza</w:t>
      </w:r>
      <w:r w:rsidR="00121BCC">
        <w:t>n</w:t>
      </w:r>
      <w:r w:rsidRPr="0067494B">
        <w:t xml:space="preserve"> mediante variadas </w:t>
      </w:r>
      <w:r w:rsidRPr="0067494B">
        <w:lastRenderedPageBreak/>
        <w:t xml:space="preserve">operaciones como el traslado del discurso indígena oral a la escritura, su fijación gráfica en una única versión o versión definitiva, la adquisición de una forma gramatical en idioma europeo, y en una lógica que sustituye la indígena. </w:t>
      </w:r>
    </w:p>
    <w:p w:rsidR="003643D5" w:rsidRDefault="009B1F96" w:rsidP="00EC610A">
      <w:pPr>
        <w:spacing w:line="480" w:lineRule="auto"/>
        <w:ind w:firstLine="708"/>
        <w:jc w:val="both"/>
        <w:rPr>
          <w:iCs/>
        </w:rPr>
      </w:pPr>
      <w:r w:rsidRPr="0067494B">
        <w:t xml:space="preserve">Entre estas fijaciones, </w:t>
      </w:r>
      <w:r w:rsidR="00397A16">
        <w:t>se encuentra</w:t>
      </w:r>
      <w:r w:rsidR="00952DA3">
        <w:t xml:space="preserve"> el nominativo </w:t>
      </w:r>
      <w:r w:rsidR="00952DA3" w:rsidRPr="0067494B">
        <w:t>“los araucanos</w:t>
      </w:r>
      <w:r w:rsidR="00952DA3">
        <w:t>”</w:t>
      </w:r>
      <w:r w:rsidRPr="0067494B">
        <w:t xml:space="preserve"> </w:t>
      </w:r>
      <w:r w:rsidR="008279D3">
        <w:t xml:space="preserve">con que el conquistador español </w:t>
      </w:r>
      <w:r w:rsidR="00952DA3">
        <w:t>designa</w:t>
      </w:r>
      <w:r w:rsidR="008279D3">
        <w:t xml:space="preserve"> al pueblo mapuche</w:t>
      </w:r>
      <w:r w:rsidR="00952DA3">
        <w:t xml:space="preserve">, concepto tomado de </w:t>
      </w:r>
      <w:r w:rsidRPr="0067494B">
        <w:t xml:space="preserve">la descripción que hiciera </w:t>
      </w:r>
      <w:r w:rsidR="0014421A" w:rsidRPr="0067494B">
        <w:t xml:space="preserve"> </w:t>
      </w:r>
      <w:r w:rsidRPr="0067494B">
        <w:t xml:space="preserve">Alonso de </w:t>
      </w:r>
      <w:proofErr w:type="spellStart"/>
      <w:r w:rsidRPr="0067494B">
        <w:t>Ercilla</w:t>
      </w:r>
      <w:proofErr w:type="spellEnd"/>
      <w:r w:rsidRPr="0067494B">
        <w:t xml:space="preserve"> y Zúñiga</w:t>
      </w:r>
      <w:r w:rsidR="00952DA3">
        <w:t xml:space="preserve"> </w:t>
      </w:r>
      <w:r w:rsidRPr="0067494B">
        <w:t xml:space="preserve">en </w:t>
      </w:r>
      <w:r w:rsidR="00952DA3">
        <w:t>su</w:t>
      </w:r>
      <w:r w:rsidRPr="0067494B">
        <w:t xml:space="preserve"> poema épico </w:t>
      </w:r>
      <w:r w:rsidRPr="0067494B">
        <w:rPr>
          <w:i/>
          <w:iCs/>
        </w:rPr>
        <w:t>La Araucana</w:t>
      </w:r>
      <w:r w:rsidR="00F4457E">
        <w:rPr>
          <w:rStyle w:val="Refdenotaalfinal"/>
          <w:i/>
          <w:iCs/>
        </w:rPr>
        <w:endnoteReference w:id="5"/>
      </w:r>
      <w:r w:rsidR="00952DA3">
        <w:rPr>
          <w:i/>
          <w:iCs/>
        </w:rPr>
        <w:t>,</w:t>
      </w:r>
      <w:r w:rsidRPr="0067494B">
        <w:rPr>
          <w:i/>
          <w:iCs/>
        </w:rPr>
        <w:t xml:space="preserve"> </w:t>
      </w:r>
      <w:r w:rsidR="00952DA3" w:rsidRPr="00952DA3">
        <w:rPr>
          <w:iCs/>
        </w:rPr>
        <w:t xml:space="preserve">lo que </w:t>
      </w:r>
      <w:r w:rsidR="006D6DA0">
        <w:rPr>
          <w:iCs/>
        </w:rPr>
        <w:t xml:space="preserve">se mantiene como gentilicio </w:t>
      </w:r>
      <w:r w:rsidR="00130938">
        <w:rPr>
          <w:iCs/>
        </w:rPr>
        <w:t xml:space="preserve">para referirse al mapuche </w:t>
      </w:r>
      <w:r w:rsidR="006D6DA0">
        <w:rPr>
          <w:iCs/>
        </w:rPr>
        <w:t xml:space="preserve">hasta </w:t>
      </w:r>
      <w:r w:rsidR="001F0188">
        <w:rPr>
          <w:iCs/>
        </w:rPr>
        <w:t xml:space="preserve">la década de los 70’ en </w:t>
      </w:r>
      <w:r w:rsidR="006D6DA0">
        <w:rPr>
          <w:iCs/>
        </w:rPr>
        <w:t>el siglo</w:t>
      </w:r>
      <w:r w:rsidR="00A951F9">
        <w:rPr>
          <w:iCs/>
        </w:rPr>
        <w:t xml:space="preserve"> XX</w:t>
      </w:r>
      <w:r w:rsidR="001F0188">
        <w:rPr>
          <w:iCs/>
        </w:rPr>
        <w:t>,</w:t>
      </w:r>
      <w:r w:rsidR="00130938">
        <w:rPr>
          <w:iCs/>
        </w:rPr>
        <w:t xml:space="preserve"> tal como lo observa</w:t>
      </w:r>
      <w:r w:rsidR="003643D5">
        <w:rPr>
          <w:iCs/>
        </w:rPr>
        <w:t>n</w:t>
      </w:r>
      <w:r w:rsidR="00130938">
        <w:rPr>
          <w:iCs/>
        </w:rPr>
        <w:t xml:space="preserve"> </w:t>
      </w:r>
      <w:r w:rsidR="003643D5">
        <w:rPr>
          <w:iCs/>
        </w:rPr>
        <w:t xml:space="preserve">los </w:t>
      </w:r>
      <w:r w:rsidR="00130938">
        <w:rPr>
          <w:iCs/>
        </w:rPr>
        <w:t xml:space="preserve"> investigador</w:t>
      </w:r>
      <w:r w:rsidR="003643D5">
        <w:rPr>
          <w:iCs/>
        </w:rPr>
        <w:t xml:space="preserve">es </w:t>
      </w:r>
      <w:proofErr w:type="spellStart"/>
      <w:r w:rsidR="00130938">
        <w:rPr>
          <w:iCs/>
        </w:rPr>
        <w:t>Foerster</w:t>
      </w:r>
      <w:proofErr w:type="spellEnd"/>
      <w:r w:rsidR="003643D5">
        <w:rPr>
          <w:iCs/>
        </w:rPr>
        <w:t xml:space="preserve"> y </w:t>
      </w:r>
      <w:proofErr w:type="spellStart"/>
      <w:r w:rsidR="003643D5">
        <w:rPr>
          <w:iCs/>
        </w:rPr>
        <w:t>Montecinos</w:t>
      </w:r>
      <w:proofErr w:type="spellEnd"/>
      <w:r w:rsidR="00E065A3">
        <w:rPr>
          <w:iCs/>
        </w:rPr>
        <w:t xml:space="preserve"> (1988)</w:t>
      </w:r>
      <w:r w:rsidR="00130938">
        <w:rPr>
          <w:iCs/>
        </w:rPr>
        <w:t xml:space="preserve"> en su libro </w:t>
      </w:r>
      <w:r w:rsidR="00130938" w:rsidRPr="00130938">
        <w:rPr>
          <w:i/>
          <w:iCs/>
        </w:rPr>
        <w:t>Organizaciones, líderes y contiendas mapuches</w:t>
      </w:r>
      <w:r w:rsidR="00130938">
        <w:rPr>
          <w:i/>
          <w:iCs/>
        </w:rPr>
        <w:t>(1900-1970)</w:t>
      </w:r>
      <w:r w:rsidR="00784163">
        <w:rPr>
          <w:rStyle w:val="Refdenotaalfinal"/>
          <w:i/>
          <w:iCs/>
        </w:rPr>
        <w:endnoteReference w:id="6"/>
      </w:r>
      <w:r w:rsidR="00130938">
        <w:rPr>
          <w:i/>
          <w:iCs/>
        </w:rPr>
        <w:t xml:space="preserve">, </w:t>
      </w:r>
      <w:r w:rsidR="003643D5">
        <w:rPr>
          <w:iCs/>
        </w:rPr>
        <w:t>donde se</w:t>
      </w:r>
      <w:r w:rsidR="00130938" w:rsidRPr="00130938">
        <w:rPr>
          <w:iCs/>
        </w:rPr>
        <w:t xml:space="preserve"> </w:t>
      </w:r>
      <w:r w:rsidR="007569BE">
        <w:rPr>
          <w:iCs/>
        </w:rPr>
        <w:t>aprecia</w:t>
      </w:r>
      <w:r w:rsidR="00130938" w:rsidRPr="00130938">
        <w:rPr>
          <w:iCs/>
        </w:rPr>
        <w:t xml:space="preserve"> además como</w:t>
      </w:r>
      <w:r w:rsidR="006D6DA0" w:rsidRPr="00130938">
        <w:rPr>
          <w:iCs/>
        </w:rPr>
        <w:t xml:space="preserve"> </w:t>
      </w:r>
      <w:r w:rsidR="0014421A" w:rsidRPr="00130938">
        <w:rPr>
          <w:iCs/>
        </w:rPr>
        <w:t>este</w:t>
      </w:r>
      <w:r w:rsidR="0014421A">
        <w:rPr>
          <w:iCs/>
        </w:rPr>
        <w:t xml:space="preserve"> pueblo</w:t>
      </w:r>
      <w:r w:rsidRPr="0067494B">
        <w:rPr>
          <w:iCs/>
        </w:rPr>
        <w:t xml:space="preserve"> también l</w:t>
      </w:r>
      <w:r w:rsidR="003643D5">
        <w:rPr>
          <w:iCs/>
        </w:rPr>
        <w:t>o</w:t>
      </w:r>
      <w:r w:rsidR="006D6DA0">
        <w:rPr>
          <w:iCs/>
        </w:rPr>
        <w:t xml:space="preserve"> integra </w:t>
      </w:r>
      <w:r w:rsidRPr="0067494B">
        <w:rPr>
          <w:iCs/>
        </w:rPr>
        <w:t xml:space="preserve">para su </w:t>
      </w:r>
      <w:r w:rsidR="00B2226B">
        <w:rPr>
          <w:iCs/>
        </w:rPr>
        <w:t xml:space="preserve">propio </w:t>
      </w:r>
      <w:r w:rsidRPr="0067494B">
        <w:rPr>
          <w:iCs/>
        </w:rPr>
        <w:t>auto-reconocimiento</w:t>
      </w:r>
      <w:r w:rsidR="001F0188" w:rsidRPr="001F0188">
        <w:rPr>
          <w:iCs/>
          <w:vertAlign w:val="superscript"/>
        </w:rPr>
        <w:endnoteReference w:id="7"/>
      </w:r>
      <w:r w:rsidR="003643D5">
        <w:rPr>
          <w:iCs/>
        </w:rPr>
        <w:t>.</w:t>
      </w:r>
      <w:r w:rsidR="00F9240D">
        <w:rPr>
          <w:iCs/>
        </w:rPr>
        <w:t xml:space="preserve"> </w:t>
      </w:r>
    </w:p>
    <w:p w:rsidR="00D14D3D" w:rsidRDefault="00F9240D" w:rsidP="000B4FD6">
      <w:pPr>
        <w:spacing w:line="480" w:lineRule="auto"/>
        <w:ind w:firstLine="708"/>
        <w:jc w:val="both"/>
        <w:rPr>
          <w:lang w:val="es-CL"/>
        </w:rPr>
      </w:pPr>
      <w:r>
        <w:t>C</w:t>
      </w:r>
      <w:r w:rsidRPr="0067494B">
        <w:t>on la formación del Estado nación</w:t>
      </w:r>
      <w:r>
        <w:t xml:space="preserve"> chileno, son </w:t>
      </w:r>
      <w:r w:rsidR="0014421A">
        <w:t xml:space="preserve">los nominativos de </w:t>
      </w:r>
      <w:r w:rsidR="0014421A" w:rsidRPr="0067494B">
        <w:t>“indígenas chilenos” o “chilenos”</w:t>
      </w:r>
      <w:r w:rsidR="0014421A">
        <w:t xml:space="preserve"> </w:t>
      </w:r>
      <w:r>
        <w:t xml:space="preserve">los que van trazando otra dirección </w:t>
      </w:r>
      <w:proofErr w:type="spellStart"/>
      <w:r>
        <w:t>identitaria</w:t>
      </w:r>
      <w:proofErr w:type="spellEnd"/>
      <w:r>
        <w:t xml:space="preserve"> para este pueblo, apreciándose</w:t>
      </w:r>
      <w:r w:rsidR="0014421A">
        <w:t xml:space="preserve"> una práctica de subordinación expresada en</w:t>
      </w:r>
      <w:r w:rsidR="009B1F96" w:rsidRPr="0067494B">
        <w:t xml:space="preserve"> política</w:t>
      </w:r>
      <w:r w:rsidR="0014421A">
        <w:t>s</w:t>
      </w:r>
      <w:r w:rsidR="009B1F96" w:rsidRPr="0067494B">
        <w:t xml:space="preserve"> de integración y asimilación sociocultural</w:t>
      </w:r>
      <w:r w:rsidR="0014421A">
        <w:t>,</w:t>
      </w:r>
      <w:r w:rsidR="009B1F96" w:rsidRPr="0067494B">
        <w:t xml:space="preserve"> </w:t>
      </w:r>
      <w:r w:rsidR="0014421A">
        <w:t xml:space="preserve">y que se encuentra vinculada </w:t>
      </w:r>
      <w:r w:rsidR="001B4825">
        <w:t>a la construcción</w:t>
      </w:r>
      <w:r w:rsidR="009B1F96" w:rsidRPr="0067494B">
        <w:t xml:space="preserve"> de una identidad nacional homogénea</w:t>
      </w:r>
      <w:r w:rsidR="001B4825">
        <w:t>.</w:t>
      </w:r>
      <w:r w:rsidR="008D3CF0" w:rsidRPr="008D3CF0">
        <w:t xml:space="preserve"> </w:t>
      </w:r>
      <w:r w:rsidR="000B4FD6">
        <w:t>En este marco, l</w:t>
      </w:r>
      <w:r w:rsidR="000B4FD6" w:rsidRPr="000B4FD6">
        <w:rPr>
          <w:lang w:val="es-CL"/>
        </w:rPr>
        <w:t>a asimilación funciona como una fuerza hegemónica de transformación cultural</w:t>
      </w:r>
      <w:r w:rsidR="000B4FD6">
        <w:rPr>
          <w:lang w:val="es-CL"/>
        </w:rPr>
        <w:t xml:space="preserve"> en</w:t>
      </w:r>
      <w:r w:rsidR="000B4FD6" w:rsidRPr="000B4FD6">
        <w:rPr>
          <w:lang w:val="es-CL"/>
        </w:rPr>
        <w:t xml:space="preserve"> una situación colonial, </w:t>
      </w:r>
      <w:r w:rsidR="000B4FD6">
        <w:rPr>
          <w:lang w:val="es-CL"/>
        </w:rPr>
        <w:t>y se aplica como</w:t>
      </w:r>
      <w:r w:rsidR="000B4FD6" w:rsidRPr="000B4FD6">
        <w:rPr>
          <w:lang w:val="es-CL"/>
        </w:rPr>
        <w:t xml:space="preserve"> fuerza de subordinación estableciendo un marco de integración y exclusión al mismo tiempo</w:t>
      </w:r>
      <w:r w:rsidR="002D017B">
        <w:rPr>
          <w:lang w:val="es-CL"/>
        </w:rPr>
        <w:t>. D</w:t>
      </w:r>
      <w:r w:rsidR="000B4FD6" w:rsidRPr="000B4FD6">
        <w:rPr>
          <w:lang w:val="es-CL"/>
        </w:rPr>
        <w:t>e ahí que</w:t>
      </w:r>
      <w:r w:rsidR="002D017B">
        <w:rPr>
          <w:lang w:val="es-CL"/>
        </w:rPr>
        <w:t>,</w:t>
      </w:r>
      <w:r w:rsidR="000B4FD6" w:rsidRPr="000B4FD6">
        <w:rPr>
          <w:lang w:val="es-CL"/>
        </w:rPr>
        <w:t xml:space="preserve"> </w:t>
      </w:r>
      <w:r w:rsidR="002D017B">
        <w:rPr>
          <w:lang w:val="es-CL"/>
        </w:rPr>
        <w:t xml:space="preserve">por ejemplo, </w:t>
      </w:r>
      <w:r w:rsidR="000B4FD6" w:rsidRPr="000B4FD6">
        <w:rPr>
          <w:lang w:val="es-CL"/>
        </w:rPr>
        <w:t>la educación sea diferenciada entre indígenas y chilenos, para ello hay acciones concretas como las escuela misionales</w:t>
      </w:r>
      <w:r w:rsidR="00E6411E">
        <w:rPr>
          <w:lang w:val="es-CL"/>
        </w:rPr>
        <w:t xml:space="preserve"> como refiere</w:t>
      </w:r>
      <w:r w:rsidR="000B4FD6" w:rsidRPr="000B4FD6">
        <w:rPr>
          <w:lang w:val="es-CL"/>
        </w:rPr>
        <w:t xml:space="preserve"> De </w:t>
      </w:r>
      <w:proofErr w:type="spellStart"/>
      <w:proofErr w:type="gramStart"/>
      <w:r w:rsidR="000B4FD6" w:rsidRPr="000B4FD6">
        <w:rPr>
          <w:lang w:val="es-CL"/>
        </w:rPr>
        <w:t>Lonigo</w:t>
      </w:r>
      <w:proofErr w:type="spellEnd"/>
      <w:r w:rsidR="00514BEA">
        <w:rPr>
          <w:lang w:val="es-CL"/>
        </w:rPr>
        <w:t>(</w:t>
      </w:r>
      <w:proofErr w:type="gramEnd"/>
      <w:r w:rsidR="00514BEA">
        <w:rPr>
          <w:lang w:val="es-CL"/>
        </w:rPr>
        <w:t>1984)</w:t>
      </w:r>
      <w:r w:rsidR="000B4FD6" w:rsidRPr="000B4FD6">
        <w:rPr>
          <w:lang w:val="es-CL"/>
        </w:rPr>
        <w:t>, que da</w:t>
      </w:r>
      <w:r w:rsidR="00514BEA">
        <w:rPr>
          <w:lang w:val="es-CL"/>
        </w:rPr>
        <w:t>n una</w:t>
      </w:r>
      <w:r w:rsidR="000B4FD6" w:rsidRPr="000B4FD6">
        <w:rPr>
          <w:lang w:val="es-CL"/>
        </w:rPr>
        <w:t xml:space="preserve"> </w:t>
      </w:r>
      <w:r w:rsidR="00514BEA">
        <w:rPr>
          <w:lang w:val="es-CL"/>
        </w:rPr>
        <w:t>formación</w:t>
      </w:r>
      <w:r w:rsidR="000B4FD6" w:rsidRPr="000B4FD6">
        <w:rPr>
          <w:lang w:val="es-CL"/>
        </w:rPr>
        <w:t xml:space="preserve"> cristiana y patriota. Por otro lado, la acción </w:t>
      </w:r>
      <w:r w:rsidR="000B4FD6">
        <w:rPr>
          <w:lang w:val="es-CL"/>
        </w:rPr>
        <w:t>misional también abordó</w:t>
      </w:r>
      <w:r w:rsidR="000B4FD6" w:rsidRPr="000B4FD6">
        <w:rPr>
          <w:lang w:val="es-CL"/>
        </w:rPr>
        <w:t xml:space="preserve"> </w:t>
      </w:r>
      <w:r w:rsidR="007569BE">
        <w:rPr>
          <w:lang w:val="es-CL"/>
        </w:rPr>
        <w:t xml:space="preserve">el </w:t>
      </w:r>
      <w:r w:rsidR="000B4FD6" w:rsidRPr="000B4FD6">
        <w:rPr>
          <w:lang w:val="es-CL"/>
        </w:rPr>
        <w:t xml:space="preserve">proceso de acompañamiento político y de formación de organizaciones </w:t>
      </w:r>
      <w:r w:rsidR="000B4FD6">
        <w:rPr>
          <w:lang w:val="es-CL"/>
        </w:rPr>
        <w:t xml:space="preserve">mapuche </w:t>
      </w:r>
      <w:r w:rsidR="000B4FD6" w:rsidRPr="000B4FD6">
        <w:rPr>
          <w:lang w:val="es-CL"/>
        </w:rPr>
        <w:t xml:space="preserve">como la </w:t>
      </w:r>
      <w:r w:rsidR="00AB02AD">
        <w:rPr>
          <w:lang w:val="es-CL"/>
        </w:rPr>
        <w:t>“</w:t>
      </w:r>
      <w:r w:rsidR="000B4FD6" w:rsidRPr="000B4FD6">
        <w:rPr>
          <w:lang w:val="es-CL"/>
        </w:rPr>
        <w:t>Unión Araucana</w:t>
      </w:r>
      <w:r w:rsidR="00AB02AD">
        <w:rPr>
          <w:lang w:val="es-CL"/>
        </w:rPr>
        <w:t>”</w:t>
      </w:r>
      <w:r w:rsidR="000B4FD6" w:rsidRPr="000B4FD6">
        <w:rPr>
          <w:lang w:val="es-CL"/>
        </w:rPr>
        <w:t>, orientada también a la acción económica, como cooperativas</w:t>
      </w:r>
      <w:r w:rsidR="000B4FD6">
        <w:rPr>
          <w:lang w:val="es-CL"/>
        </w:rPr>
        <w:t>, tal como señalan</w:t>
      </w:r>
      <w:r w:rsidR="000B4FD6" w:rsidRPr="000B4FD6">
        <w:rPr>
          <w:lang w:val="es-CL"/>
        </w:rPr>
        <w:t xml:space="preserve">  Albert </w:t>
      </w:r>
      <w:proofErr w:type="spellStart"/>
      <w:r w:rsidR="000B4FD6" w:rsidRPr="000B4FD6">
        <w:rPr>
          <w:lang w:val="es-CL"/>
        </w:rPr>
        <w:t>Nogler</w:t>
      </w:r>
      <w:proofErr w:type="spellEnd"/>
      <w:r w:rsidR="000B4FD6" w:rsidRPr="000B4FD6">
        <w:rPr>
          <w:lang w:val="es-CL"/>
        </w:rPr>
        <w:t xml:space="preserve"> (1980) y </w:t>
      </w:r>
      <w:proofErr w:type="spellStart"/>
      <w:r w:rsidR="000B4FD6" w:rsidRPr="000B4FD6">
        <w:rPr>
          <w:lang w:val="es-CL"/>
        </w:rPr>
        <w:t>Foerster</w:t>
      </w:r>
      <w:proofErr w:type="spellEnd"/>
      <w:r w:rsidR="000B4FD6" w:rsidRPr="000B4FD6">
        <w:rPr>
          <w:lang w:val="es-CL"/>
        </w:rPr>
        <w:t xml:space="preserve"> </w:t>
      </w:r>
      <w:r w:rsidR="00D14D3D">
        <w:rPr>
          <w:lang w:val="es-CL"/>
        </w:rPr>
        <w:t>y</w:t>
      </w:r>
      <w:r w:rsidR="000B4FD6" w:rsidRPr="000B4FD6">
        <w:rPr>
          <w:lang w:val="es-CL"/>
        </w:rPr>
        <w:t xml:space="preserve"> </w:t>
      </w:r>
      <w:proofErr w:type="spellStart"/>
      <w:r w:rsidR="000B4FD6" w:rsidRPr="000B4FD6">
        <w:rPr>
          <w:lang w:val="es-CL"/>
        </w:rPr>
        <w:t>Montecinos</w:t>
      </w:r>
      <w:proofErr w:type="spellEnd"/>
      <w:r w:rsidR="000B4FD6" w:rsidRPr="000B4FD6">
        <w:rPr>
          <w:lang w:val="es-CL"/>
        </w:rPr>
        <w:t xml:space="preserve"> (1988)</w:t>
      </w:r>
      <w:r w:rsidR="00D14D3D">
        <w:rPr>
          <w:lang w:val="es-CL"/>
        </w:rPr>
        <w:t xml:space="preserve">, </w:t>
      </w:r>
      <w:r w:rsidR="00D14D3D" w:rsidRPr="00D14D3D">
        <w:rPr>
          <w:lang w:val="es-CL"/>
        </w:rPr>
        <w:t xml:space="preserve"> </w:t>
      </w:r>
      <w:proofErr w:type="spellStart"/>
      <w:r w:rsidR="00D14D3D" w:rsidRPr="000B4FD6">
        <w:rPr>
          <w:lang w:val="es-CL"/>
        </w:rPr>
        <w:t>Menard</w:t>
      </w:r>
      <w:proofErr w:type="spellEnd"/>
      <w:r w:rsidR="00D14D3D" w:rsidRPr="000B4FD6">
        <w:rPr>
          <w:lang w:val="es-CL"/>
        </w:rPr>
        <w:t xml:space="preserve"> </w:t>
      </w:r>
      <w:r w:rsidR="00D14D3D">
        <w:rPr>
          <w:lang w:val="es-CL"/>
        </w:rPr>
        <w:t>y</w:t>
      </w:r>
      <w:r w:rsidR="00D14D3D" w:rsidRPr="000B4FD6">
        <w:rPr>
          <w:lang w:val="es-CL"/>
        </w:rPr>
        <w:t xml:space="preserve"> </w:t>
      </w:r>
      <w:proofErr w:type="spellStart"/>
      <w:r w:rsidR="00D14D3D" w:rsidRPr="000B4FD6">
        <w:rPr>
          <w:lang w:val="es-CL"/>
        </w:rPr>
        <w:t>Pavez</w:t>
      </w:r>
      <w:proofErr w:type="spellEnd"/>
      <w:r w:rsidR="00D14D3D" w:rsidRPr="000B4FD6">
        <w:rPr>
          <w:lang w:val="es-CL"/>
        </w:rPr>
        <w:t xml:space="preserve"> (2007)</w:t>
      </w:r>
      <w:r w:rsidR="00D14D3D">
        <w:rPr>
          <w:lang w:val="es-CL"/>
        </w:rPr>
        <w:t xml:space="preserve">. </w:t>
      </w:r>
      <w:r w:rsidR="007569BE">
        <w:rPr>
          <w:lang w:val="es-CL"/>
        </w:rPr>
        <w:t xml:space="preserve">Respecto de lo anterior, </w:t>
      </w:r>
      <w:r w:rsidR="00D14D3D" w:rsidRPr="000B4FD6">
        <w:rPr>
          <w:lang w:val="es-CL"/>
        </w:rPr>
        <w:t xml:space="preserve">Leonardo León (2005) muestra </w:t>
      </w:r>
      <w:r w:rsidR="00D14D3D">
        <w:rPr>
          <w:lang w:val="es-CL"/>
        </w:rPr>
        <w:t>que e</w:t>
      </w:r>
      <w:r w:rsidR="000B4FD6" w:rsidRPr="000B4FD6">
        <w:rPr>
          <w:lang w:val="es-CL"/>
        </w:rPr>
        <w:t xml:space="preserve">sta fuerza también fue </w:t>
      </w:r>
      <w:r w:rsidR="000B4FD6" w:rsidRPr="000B4FD6">
        <w:rPr>
          <w:lang w:val="es-CL"/>
        </w:rPr>
        <w:lastRenderedPageBreak/>
        <w:t>producida a través de la violencia,</w:t>
      </w:r>
      <w:r w:rsidR="00D14D3D">
        <w:rPr>
          <w:lang w:val="es-CL"/>
        </w:rPr>
        <w:t xml:space="preserve"> y</w:t>
      </w:r>
      <w:r w:rsidR="000B4FD6" w:rsidRPr="000B4FD6">
        <w:rPr>
          <w:lang w:val="es-CL"/>
        </w:rPr>
        <w:t xml:space="preserve"> tuv</w:t>
      </w:r>
      <w:r w:rsidR="00D14D3D">
        <w:rPr>
          <w:lang w:val="es-CL"/>
        </w:rPr>
        <w:t>o un carácter multidireccional, violencia que obligó al mapuche</w:t>
      </w:r>
      <w:r w:rsidR="000B4FD6" w:rsidRPr="000B4FD6">
        <w:rPr>
          <w:lang w:val="es-CL"/>
        </w:rPr>
        <w:t xml:space="preserve"> a incorporarse a las nuevas instituciones coloniales para obtener justicia. </w:t>
      </w:r>
    </w:p>
    <w:p w:rsidR="000B4FD6" w:rsidRPr="000B4FD6" w:rsidRDefault="000B4FD6" w:rsidP="000B4FD6">
      <w:pPr>
        <w:spacing w:line="480" w:lineRule="auto"/>
        <w:ind w:firstLine="708"/>
        <w:jc w:val="both"/>
        <w:rPr>
          <w:lang w:val="es-CL"/>
        </w:rPr>
      </w:pPr>
      <w:r w:rsidRPr="000B4FD6">
        <w:rPr>
          <w:lang w:val="es-CL"/>
        </w:rPr>
        <w:t>En este sentido, nuestra investigación analiza c</w:t>
      </w:r>
      <w:r w:rsidR="00762DB2">
        <w:rPr>
          <w:lang w:val="es-CL"/>
        </w:rPr>
        <w:t>ó</w:t>
      </w:r>
      <w:r w:rsidRPr="000B4FD6">
        <w:rPr>
          <w:lang w:val="es-CL"/>
        </w:rPr>
        <w:t xml:space="preserve">mo discursivamente se generan estrategias para enfrentar la asimilación y sus efectos, con el fin de construir una nueva fuerza </w:t>
      </w:r>
      <w:proofErr w:type="spellStart"/>
      <w:r w:rsidRPr="000B4FD6">
        <w:rPr>
          <w:lang w:val="es-CL"/>
        </w:rPr>
        <w:t>contrahegemónica</w:t>
      </w:r>
      <w:proofErr w:type="spellEnd"/>
      <w:r w:rsidRPr="000B4FD6">
        <w:rPr>
          <w:lang w:val="es-CL"/>
        </w:rPr>
        <w:t xml:space="preserve"> que permita</w:t>
      </w:r>
      <w:r w:rsidR="00D14D3D">
        <w:rPr>
          <w:lang w:val="es-CL"/>
        </w:rPr>
        <w:t xml:space="preserve"> salir de esta fuerza </w:t>
      </w:r>
      <w:proofErr w:type="spellStart"/>
      <w:r w:rsidR="00D14D3D">
        <w:rPr>
          <w:lang w:val="es-CL"/>
        </w:rPr>
        <w:t>homogeneiz</w:t>
      </w:r>
      <w:r w:rsidRPr="000B4FD6">
        <w:rPr>
          <w:lang w:val="es-CL"/>
        </w:rPr>
        <w:t>ante</w:t>
      </w:r>
      <w:proofErr w:type="spellEnd"/>
      <w:r w:rsidRPr="000B4FD6">
        <w:rPr>
          <w:lang w:val="es-CL"/>
        </w:rPr>
        <w:t xml:space="preserve"> que denigra la identidad mapuche, pues la asimilación involucra un discurso racista amparado en las visiones civilizatorias heredadas del </w:t>
      </w:r>
      <w:proofErr w:type="spellStart"/>
      <w:r w:rsidRPr="000B4FD6">
        <w:rPr>
          <w:lang w:val="es-CL"/>
        </w:rPr>
        <w:t>darwinimo</w:t>
      </w:r>
      <w:proofErr w:type="spellEnd"/>
      <w:r w:rsidRPr="000B4FD6">
        <w:rPr>
          <w:lang w:val="es-CL"/>
        </w:rPr>
        <w:t xml:space="preserve"> social, que establecen un polo negativo en la cual se encuentra la cultura indígena y un polo positivo en la que se encuentra la cultura cristiana occidental. Esta visión sirvió de base para la construcción  de  los imaginarios que describió </w:t>
      </w:r>
      <w:proofErr w:type="spellStart"/>
      <w:r w:rsidRPr="000B4FD6">
        <w:rPr>
          <w:lang w:val="es-CL"/>
        </w:rPr>
        <w:t>Milan</w:t>
      </w:r>
      <w:proofErr w:type="spellEnd"/>
      <w:r w:rsidRPr="000B4FD6">
        <w:rPr>
          <w:lang w:val="es-CL"/>
        </w:rPr>
        <w:t xml:space="preserve"> </w:t>
      </w:r>
      <w:proofErr w:type="spellStart"/>
      <w:r w:rsidRPr="000B4FD6">
        <w:rPr>
          <w:lang w:val="es-CL"/>
        </w:rPr>
        <w:t>Stuchlik</w:t>
      </w:r>
      <w:proofErr w:type="spellEnd"/>
      <w:r w:rsidRPr="000B4FD6">
        <w:rPr>
          <w:lang w:val="es-CL"/>
        </w:rPr>
        <w:t xml:space="preserve"> (1974) en la cual el mapuche es denigrado o es subordinado, pero jamás se le permite ser un sujeto que fija los destino</w:t>
      </w:r>
      <w:r w:rsidR="0043614D">
        <w:rPr>
          <w:lang w:val="es-CL"/>
        </w:rPr>
        <w:t>s</w:t>
      </w:r>
      <w:r w:rsidRPr="000B4FD6">
        <w:rPr>
          <w:lang w:val="es-CL"/>
        </w:rPr>
        <w:t xml:space="preserve"> de su sociedad.  </w:t>
      </w:r>
    </w:p>
    <w:p w:rsidR="009B1F96" w:rsidRPr="0067494B" w:rsidRDefault="00AC0DA6" w:rsidP="00EC610A">
      <w:pPr>
        <w:spacing w:line="480" w:lineRule="auto"/>
        <w:ind w:firstLine="708"/>
        <w:jc w:val="both"/>
        <w:rPr>
          <w:i/>
        </w:rPr>
      </w:pPr>
      <w:r>
        <w:t>A inicios de los ochenta</w:t>
      </w:r>
      <w:r w:rsidR="00BF5F6A">
        <w:t>, el pueblo mapuche</w:t>
      </w:r>
      <w:r w:rsidR="009B1F96" w:rsidRPr="0067494B">
        <w:t xml:space="preserve"> </w:t>
      </w:r>
      <w:r w:rsidR="00E065A3">
        <w:t xml:space="preserve">del </w:t>
      </w:r>
      <w:proofErr w:type="spellStart"/>
      <w:r w:rsidR="00E065A3" w:rsidRPr="00E065A3">
        <w:rPr>
          <w:i/>
        </w:rPr>
        <w:t>Gulumapu</w:t>
      </w:r>
      <w:proofErr w:type="spellEnd"/>
      <w:r w:rsidR="00E065A3">
        <w:t xml:space="preserve"> </w:t>
      </w:r>
      <w:r w:rsidR="009B1F96" w:rsidRPr="0067494B">
        <w:t xml:space="preserve">inicia un fuerte proceso de resistencia cultural al recuperar una memoria histórica vinculada a la conciencia de la antigua y perenne identidad propia, asentada en la concepción ancestral de su territorio, el </w:t>
      </w:r>
      <w:proofErr w:type="spellStart"/>
      <w:r w:rsidR="00B55AD8">
        <w:rPr>
          <w:i/>
        </w:rPr>
        <w:t>Wallmapu</w:t>
      </w:r>
      <w:proofErr w:type="spellEnd"/>
      <w:r w:rsidR="00B55AD8">
        <w:rPr>
          <w:i/>
        </w:rPr>
        <w:t xml:space="preserve">, </w:t>
      </w:r>
      <w:r w:rsidR="00B55AD8" w:rsidRPr="00B55AD8">
        <w:t>noción que es integrada a</w:t>
      </w:r>
      <w:r w:rsidR="00B55AD8">
        <w:rPr>
          <w:i/>
        </w:rPr>
        <w:t xml:space="preserve"> </w:t>
      </w:r>
      <w:r w:rsidR="009B1F96" w:rsidRPr="0067494B">
        <w:t xml:space="preserve">través de distintos discursos que se emiten y circulan en el espacio público, como la referencia simbólica que realiza una de las principales organizaciones políticas </w:t>
      </w:r>
      <w:r w:rsidR="009B1F96">
        <w:t xml:space="preserve">de este pueblo </w:t>
      </w:r>
      <w:r w:rsidR="009B1F96" w:rsidRPr="0067494B">
        <w:t xml:space="preserve">al </w:t>
      </w:r>
      <w:r w:rsidR="006A2E70">
        <w:t>auto</w:t>
      </w:r>
      <w:r w:rsidR="009B1F96" w:rsidRPr="0067494B">
        <w:t xml:space="preserve">denominarse </w:t>
      </w:r>
      <w:proofErr w:type="spellStart"/>
      <w:r w:rsidR="009B1F96" w:rsidRPr="0067494B">
        <w:rPr>
          <w:i/>
        </w:rPr>
        <w:t>Aukiñ</w:t>
      </w:r>
      <w:proofErr w:type="spellEnd"/>
      <w:r w:rsidR="009B1F96" w:rsidRPr="0067494B">
        <w:rPr>
          <w:i/>
        </w:rPr>
        <w:t xml:space="preserve"> </w:t>
      </w:r>
      <w:proofErr w:type="spellStart"/>
      <w:r w:rsidR="009B1F96" w:rsidRPr="0067494B">
        <w:rPr>
          <w:i/>
        </w:rPr>
        <w:t>Wallmapu</w:t>
      </w:r>
      <w:proofErr w:type="spellEnd"/>
      <w:r w:rsidR="009B1F96" w:rsidRPr="0067494B">
        <w:rPr>
          <w:i/>
        </w:rPr>
        <w:t xml:space="preserve"> </w:t>
      </w:r>
      <w:proofErr w:type="spellStart"/>
      <w:r w:rsidR="009B1F96" w:rsidRPr="0067494B">
        <w:rPr>
          <w:i/>
        </w:rPr>
        <w:t>Ngulam</w:t>
      </w:r>
      <w:proofErr w:type="spellEnd"/>
      <w:r w:rsidR="009B1F96" w:rsidRPr="0067494B">
        <w:rPr>
          <w:i/>
        </w:rPr>
        <w:t xml:space="preserve"> –Consejo de Todas las Tierras</w:t>
      </w:r>
      <w:r w:rsidR="009B1F96" w:rsidRPr="0067494B">
        <w:t xml:space="preserve">, o </w:t>
      </w:r>
      <w:r w:rsidR="006A2E70">
        <w:t xml:space="preserve">su inscripción en </w:t>
      </w:r>
      <w:r w:rsidR="009B1F96" w:rsidRPr="0067494B">
        <w:t xml:space="preserve">los principales medios de comunicación digitales mapuche </w:t>
      </w:r>
      <w:r w:rsidR="009B1F96" w:rsidRPr="0067494B">
        <w:rPr>
          <w:i/>
        </w:rPr>
        <w:t xml:space="preserve">Wall </w:t>
      </w:r>
      <w:proofErr w:type="spellStart"/>
      <w:r w:rsidR="009B1F96" w:rsidRPr="0067494B">
        <w:rPr>
          <w:i/>
        </w:rPr>
        <w:t>Mapu</w:t>
      </w:r>
      <w:proofErr w:type="spellEnd"/>
      <w:r w:rsidR="009B1F96" w:rsidRPr="0067494B">
        <w:rPr>
          <w:i/>
        </w:rPr>
        <w:t xml:space="preserve"> futa </w:t>
      </w:r>
      <w:proofErr w:type="spellStart"/>
      <w:r w:rsidR="009B1F96" w:rsidRPr="0067494B">
        <w:rPr>
          <w:i/>
        </w:rPr>
        <w:t>Trawun</w:t>
      </w:r>
      <w:proofErr w:type="spellEnd"/>
      <w:r w:rsidR="009B1F96" w:rsidRPr="0067494B">
        <w:rPr>
          <w:rStyle w:val="Refdenotaalfinal"/>
          <w:i/>
        </w:rPr>
        <w:endnoteReference w:id="8"/>
      </w:r>
      <w:r w:rsidR="009B1F96" w:rsidRPr="0067494B">
        <w:rPr>
          <w:i/>
        </w:rPr>
        <w:t>, c</w:t>
      </w:r>
      <w:r w:rsidR="009B1F96" w:rsidRPr="0067494B">
        <w:t>uyo subtítulo “</w:t>
      </w:r>
      <w:proofErr w:type="spellStart"/>
      <w:r w:rsidR="009B1F96" w:rsidRPr="0067494B">
        <w:rPr>
          <w:i/>
        </w:rPr>
        <w:t>Zuyituaín</w:t>
      </w:r>
      <w:proofErr w:type="spellEnd"/>
      <w:r w:rsidR="009B1F96" w:rsidRPr="0067494B">
        <w:rPr>
          <w:i/>
        </w:rPr>
        <w:t xml:space="preserve"> </w:t>
      </w:r>
      <w:proofErr w:type="spellStart"/>
      <w:r w:rsidR="009B1F96" w:rsidRPr="0067494B">
        <w:rPr>
          <w:i/>
        </w:rPr>
        <w:t>kuifike</w:t>
      </w:r>
      <w:proofErr w:type="spellEnd"/>
      <w:r w:rsidR="009B1F96" w:rsidRPr="0067494B">
        <w:rPr>
          <w:i/>
        </w:rPr>
        <w:t xml:space="preserve"> </w:t>
      </w:r>
      <w:proofErr w:type="spellStart"/>
      <w:r w:rsidR="009B1F96" w:rsidRPr="0067494B">
        <w:rPr>
          <w:i/>
        </w:rPr>
        <w:t>kimün</w:t>
      </w:r>
      <w:proofErr w:type="spellEnd"/>
      <w:r w:rsidR="009B1F96" w:rsidRPr="0067494B">
        <w:rPr>
          <w:i/>
        </w:rPr>
        <w:t>/Recogiendo nuestro conocimiento ancestral”</w:t>
      </w:r>
      <w:r w:rsidR="009B1F96" w:rsidRPr="0067494B">
        <w:t xml:space="preserve"> declara una manifiesta posición </w:t>
      </w:r>
      <w:proofErr w:type="spellStart"/>
      <w:r w:rsidR="009B1F96" w:rsidRPr="0067494B">
        <w:t>intracultural</w:t>
      </w:r>
      <w:proofErr w:type="spellEnd"/>
      <w:r w:rsidR="009B1F96" w:rsidRPr="0067494B">
        <w:t xml:space="preserve"> sobre el proceso informativo, o, como puede verse también en el periódico </w:t>
      </w:r>
      <w:proofErr w:type="gramStart"/>
      <w:r w:rsidR="009B1F96" w:rsidRPr="0067494B">
        <w:t>digital</w:t>
      </w:r>
      <w:proofErr w:type="gramEnd"/>
      <w:r w:rsidR="009B1F96" w:rsidRPr="0067494B">
        <w:t xml:space="preserve"> </w:t>
      </w:r>
      <w:proofErr w:type="spellStart"/>
      <w:r w:rsidR="009B1F96" w:rsidRPr="0067494B">
        <w:rPr>
          <w:i/>
        </w:rPr>
        <w:t>Mapuexpress</w:t>
      </w:r>
      <w:proofErr w:type="spellEnd"/>
      <w:r w:rsidR="009B1F96" w:rsidRPr="0067494B">
        <w:rPr>
          <w:rStyle w:val="Refdenotaalfinal"/>
          <w:i/>
        </w:rPr>
        <w:endnoteReference w:id="9"/>
      </w:r>
      <w:r w:rsidR="009B1F96" w:rsidRPr="0067494B">
        <w:t xml:space="preserve">, donde acompañando al título rotan dos discursos complementarios mediante flash: </w:t>
      </w:r>
      <w:r w:rsidR="009B1F96" w:rsidRPr="0067494B">
        <w:rPr>
          <w:i/>
        </w:rPr>
        <w:t xml:space="preserve">Desde </w:t>
      </w:r>
      <w:proofErr w:type="spellStart"/>
      <w:r w:rsidR="009B1F96" w:rsidRPr="0067494B">
        <w:rPr>
          <w:i/>
        </w:rPr>
        <w:t>Wallmapu</w:t>
      </w:r>
      <w:proofErr w:type="spellEnd"/>
      <w:r w:rsidR="009B1F96" w:rsidRPr="0067494B">
        <w:rPr>
          <w:i/>
        </w:rPr>
        <w:t xml:space="preserve"> por la autodeterminación de los pueblos</w:t>
      </w:r>
      <w:r w:rsidR="009B1F96" w:rsidRPr="0067494B">
        <w:t xml:space="preserve">, e </w:t>
      </w:r>
      <w:r w:rsidR="009B1F96" w:rsidRPr="0067494B">
        <w:rPr>
          <w:i/>
        </w:rPr>
        <w:t xml:space="preserve">Informando desde el </w:t>
      </w:r>
      <w:proofErr w:type="spellStart"/>
      <w:r w:rsidR="009B1F96" w:rsidRPr="0067494B">
        <w:rPr>
          <w:i/>
        </w:rPr>
        <w:t>Wallmapu</w:t>
      </w:r>
      <w:proofErr w:type="spellEnd"/>
      <w:r w:rsidR="009B1F96" w:rsidRPr="0067494B">
        <w:rPr>
          <w:i/>
        </w:rPr>
        <w:t xml:space="preserve"> para los Pueblos del mundo; </w:t>
      </w:r>
      <w:r w:rsidR="009B1F96" w:rsidRPr="0067494B">
        <w:t xml:space="preserve">refiriendo ambos medios un centro </w:t>
      </w:r>
      <w:r w:rsidR="009B1F96" w:rsidRPr="0067494B">
        <w:lastRenderedPageBreak/>
        <w:t>geopolítico y cultural desde donde se registran, difunden y denuncian los acontecimientos de resistencia que, desde esta óptica, tienen lugar en un territorio ancestral ocupado por el Estado chileno y argentino.</w:t>
      </w:r>
    </w:p>
    <w:p w:rsidR="009B1F96" w:rsidRPr="0067494B" w:rsidRDefault="009B1F96" w:rsidP="00EC610A">
      <w:pPr>
        <w:spacing w:line="480" w:lineRule="auto"/>
        <w:ind w:firstLine="708"/>
        <w:jc w:val="both"/>
      </w:pPr>
      <w:r w:rsidRPr="0067494B">
        <w:t xml:space="preserve">Si bien en ambos medios se asume una perspectiva autonómica y el </w:t>
      </w:r>
      <w:proofErr w:type="spellStart"/>
      <w:r w:rsidRPr="0067494B">
        <w:rPr>
          <w:i/>
        </w:rPr>
        <w:t>Wallmapu</w:t>
      </w:r>
      <w:proofErr w:type="spellEnd"/>
      <w:r w:rsidRPr="0067494B">
        <w:t xml:space="preserve"> se experimenta como un territorio todavía vigente</w:t>
      </w:r>
      <w:r>
        <w:t xml:space="preserve">, </w:t>
      </w:r>
      <w:r w:rsidRPr="0067494B">
        <w:t xml:space="preserve">en el discurso literario </w:t>
      </w:r>
      <w:r w:rsidR="006A2E70">
        <w:t xml:space="preserve">mapuche </w:t>
      </w:r>
      <w:r w:rsidRPr="0067494B">
        <w:t>esta noción se reflexiona y confronta con otras concepciones modernas</w:t>
      </w:r>
      <w:r>
        <w:t>.</w:t>
      </w:r>
      <w:r w:rsidRPr="0067494B">
        <w:t xml:space="preserve"> </w:t>
      </w:r>
    </w:p>
    <w:p w:rsidR="009B1F96" w:rsidRPr="0067494B" w:rsidRDefault="009B1F96" w:rsidP="00776B15">
      <w:pPr>
        <w:spacing w:line="480" w:lineRule="auto"/>
        <w:ind w:firstLine="708"/>
        <w:jc w:val="both"/>
      </w:pPr>
      <w:r w:rsidRPr="0067494B">
        <w:t xml:space="preserve">Como se puede observar, en el poemario </w:t>
      </w:r>
      <w:r w:rsidRPr="0067494B">
        <w:rPr>
          <w:i/>
        </w:rPr>
        <w:t>Feo, flojo, borracho, lacho, potencial terrorista…</w:t>
      </w:r>
      <w:r w:rsidRPr="0067494B">
        <w:t xml:space="preserve"> (2017) del poeta mapuche </w:t>
      </w:r>
      <w:proofErr w:type="spellStart"/>
      <w:r w:rsidRPr="0067494B">
        <w:t>Manquepillanpaillanalan</w:t>
      </w:r>
      <w:proofErr w:type="spellEnd"/>
      <w:r w:rsidRPr="0067494B">
        <w:t xml:space="preserve">, el </w:t>
      </w:r>
      <w:proofErr w:type="spellStart"/>
      <w:r w:rsidRPr="0067494B">
        <w:t>W</w:t>
      </w:r>
      <w:r w:rsidRPr="0067494B">
        <w:rPr>
          <w:i/>
        </w:rPr>
        <w:t>allmapu</w:t>
      </w:r>
      <w:proofErr w:type="spellEnd"/>
      <w:r w:rsidRPr="0067494B">
        <w:t xml:space="preserve"> representa una concepción idealizada de la libertad, y que se intenta diferenciar de</w:t>
      </w:r>
      <w:r w:rsidR="006A2E70">
        <w:t xml:space="preserve">l actual concepto de </w:t>
      </w:r>
      <w:r w:rsidRPr="0067494B">
        <w:t xml:space="preserve"> “país </w:t>
      </w:r>
      <w:proofErr w:type="spellStart"/>
      <w:r w:rsidRPr="0067494B">
        <w:t>mapunche</w:t>
      </w:r>
      <w:proofErr w:type="spellEnd"/>
      <w:r w:rsidRPr="0067494B">
        <w:t xml:space="preserve">”, aludiendo con esta última acepción a un territorio intervenido donde el mapuche ha sido </w:t>
      </w:r>
      <w:proofErr w:type="spellStart"/>
      <w:r w:rsidRPr="0067494B">
        <w:t>transculturado</w:t>
      </w:r>
      <w:proofErr w:type="spellEnd"/>
      <w:r w:rsidRPr="0067494B">
        <w:t>, ha perdido sus normas socioculturales ancestrales y donde se rige por la ética del colonizador.</w:t>
      </w:r>
    </w:p>
    <w:p w:rsidR="009B1F96" w:rsidRDefault="009B1F96" w:rsidP="00136353">
      <w:pPr>
        <w:spacing w:line="480" w:lineRule="auto"/>
        <w:ind w:left="851"/>
        <w:jc w:val="both"/>
      </w:pPr>
    </w:p>
    <w:p w:rsidR="009B1F96" w:rsidRPr="0067494B" w:rsidRDefault="009B1F96" w:rsidP="00136353">
      <w:pPr>
        <w:spacing w:line="480" w:lineRule="auto"/>
        <w:ind w:left="851"/>
        <w:jc w:val="both"/>
      </w:pPr>
      <w:r>
        <w:t>“</w:t>
      </w:r>
      <w:r w:rsidRPr="0067494B">
        <w:t xml:space="preserve">Una vez un Chacha me dijo que </w:t>
      </w:r>
      <w:proofErr w:type="spellStart"/>
      <w:r w:rsidRPr="0067494B">
        <w:rPr>
          <w:i/>
        </w:rPr>
        <w:t>Wallmapu</w:t>
      </w:r>
      <w:proofErr w:type="spellEnd"/>
      <w:r w:rsidRPr="0067494B">
        <w:t xml:space="preserve"> es un espacio libre por donde se transita libre. Pero tú insistes en decir que </w:t>
      </w:r>
      <w:proofErr w:type="spellStart"/>
      <w:r w:rsidRPr="0067494B">
        <w:rPr>
          <w:i/>
        </w:rPr>
        <w:t>Wallmapu</w:t>
      </w:r>
      <w:proofErr w:type="spellEnd"/>
      <w:r w:rsidRPr="0067494B">
        <w:t xml:space="preserve"> está al sur del </w:t>
      </w:r>
      <w:proofErr w:type="spellStart"/>
      <w:r w:rsidRPr="0067494B">
        <w:t>Bío-Bío</w:t>
      </w:r>
      <w:proofErr w:type="spellEnd"/>
      <w:r w:rsidRPr="0067494B">
        <w:t xml:space="preserve"> (¿y los hermanos Puelche?...), en territorios de igual forma normados y estructurados por el Estado $</w:t>
      </w:r>
      <w:proofErr w:type="spellStart"/>
      <w:r w:rsidRPr="0067494B">
        <w:t>hileno</w:t>
      </w:r>
      <w:proofErr w:type="spellEnd"/>
      <w:r w:rsidRPr="0067494B">
        <w:t xml:space="preserve">. ¿No le parece un tantito contradictorio y demagógico, vociferar con falsa convicción ante la multitud efervescente que vislumbras soñando despierto, que usted vive en otro país: el </w:t>
      </w:r>
      <w:r w:rsidRPr="0067494B">
        <w:rPr>
          <w:i/>
        </w:rPr>
        <w:t xml:space="preserve">País </w:t>
      </w:r>
      <w:proofErr w:type="spellStart"/>
      <w:r w:rsidRPr="0067494B">
        <w:rPr>
          <w:i/>
        </w:rPr>
        <w:t>Mapunche</w:t>
      </w:r>
      <w:proofErr w:type="spellEnd"/>
      <w:r w:rsidRPr="0067494B">
        <w:t>?</w:t>
      </w:r>
      <w:r>
        <w:t>”</w:t>
      </w:r>
      <w:r w:rsidRPr="0067494B">
        <w:t xml:space="preserve"> (89)    </w:t>
      </w:r>
    </w:p>
    <w:p w:rsidR="009B1F96" w:rsidRPr="0067494B" w:rsidRDefault="009B1F96" w:rsidP="00136353">
      <w:pPr>
        <w:spacing w:line="480" w:lineRule="auto"/>
        <w:jc w:val="both"/>
      </w:pPr>
    </w:p>
    <w:p w:rsidR="009B1F96" w:rsidRDefault="009B1F96" w:rsidP="00EC610A">
      <w:pPr>
        <w:spacing w:line="480" w:lineRule="auto"/>
        <w:ind w:firstLine="708"/>
        <w:jc w:val="both"/>
      </w:pPr>
      <w:r w:rsidRPr="0067494B">
        <w:t xml:space="preserve">El </w:t>
      </w:r>
      <w:proofErr w:type="spellStart"/>
      <w:r w:rsidRPr="0067494B">
        <w:rPr>
          <w:i/>
        </w:rPr>
        <w:t>Wallmapu</w:t>
      </w:r>
      <w:proofErr w:type="spellEnd"/>
      <w:r w:rsidRPr="0067494B">
        <w:t>, como noción ancestral</w:t>
      </w:r>
      <w:r>
        <w:t>,</w:t>
      </w:r>
      <w:r w:rsidRPr="0067494B">
        <w:t xml:space="preserve"> </w:t>
      </w:r>
      <w:r w:rsidR="00B1289B">
        <w:t xml:space="preserve">vuelve a resignificarse desde una posición de resistencia cultural y construcción simbólica de un territorio que pervive en el imaginario, y que </w:t>
      </w:r>
      <w:r w:rsidRPr="0067494B">
        <w:t xml:space="preserve">actualmente </w:t>
      </w:r>
      <w:r w:rsidR="00305806">
        <w:t xml:space="preserve">resurge en </w:t>
      </w:r>
      <w:r>
        <w:t xml:space="preserve">el discurso mapuche </w:t>
      </w:r>
      <w:r w:rsidR="00305806">
        <w:t>tanto en</w:t>
      </w:r>
      <w:r>
        <w:t xml:space="preserve"> el </w:t>
      </w:r>
      <w:proofErr w:type="spellStart"/>
      <w:r w:rsidR="00CC38C9" w:rsidRPr="00A730C7">
        <w:rPr>
          <w:i/>
        </w:rPr>
        <w:t>Gulu</w:t>
      </w:r>
      <w:r w:rsidRPr="00A730C7">
        <w:rPr>
          <w:i/>
        </w:rPr>
        <w:t>mapu</w:t>
      </w:r>
      <w:proofErr w:type="spellEnd"/>
      <w:r>
        <w:t xml:space="preserve"> (Chile) </w:t>
      </w:r>
      <w:r w:rsidR="00305806">
        <w:t>como en</w:t>
      </w:r>
      <w:r>
        <w:t xml:space="preserve"> el </w:t>
      </w:r>
      <w:proofErr w:type="spellStart"/>
      <w:r w:rsidRPr="00A730C7">
        <w:rPr>
          <w:i/>
        </w:rPr>
        <w:t>Puel</w:t>
      </w:r>
      <w:proofErr w:type="spellEnd"/>
      <w:r w:rsidRPr="00A730C7">
        <w:rPr>
          <w:i/>
        </w:rPr>
        <w:t xml:space="preserve"> </w:t>
      </w:r>
      <w:proofErr w:type="spellStart"/>
      <w:r w:rsidRPr="00A730C7">
        <w:rPr>
          <w:i/>
        </w:rPr>
        <w:t>mapu</w:t>
      </w:r>
      <w:proofErr w:type="spellEnd"/>
      <w:r>
        <w:t xml:space="preserve"> </w:t>
      </w:r>
      <w:r w:rsidR="00305806">
        <w:t xml:space="preserve">(Argentina), como puede leerse </w:t>
      </w:r>
      <w:r>
        <w:t>en el nombre que se le otorga al</w:t>
      </w:r>
      <w:r w:rsidRPr="00D677DD">
        <w:t xml:space="preserve"> Festival </w:t>
      </w:r>
      <w:r w:rsidRPr="00D677DD">
        <w:lastRenderedPageBreak/>
        <w:t xml:space="preserve">Internacional de Cine Indígena </w:t>
      </w:r>
      <w:r>
        <w:t xml:space="preserve">de </w:t>
      </w:r>
      <w:proofErr w:type="spellStart"/>
      <w:r>
        <w:t>Wallmapu</w:t>
      </w:r>
      <w:proofErr w:type="spellEnd"/>
      <w:r>
        <w:rPr>
          <w:rStyle w:val="Refdenotaalfinal"/>
        </w:rPr>
        <w:endnoteReference w:id="10"/>
      </w:r>
      <w:r>
        <w:t xml:space="preserve">, </w:t>
      </w:r>
      <w:proofErr w:type="spellStart"/>
      <w:r w:rsidRPr="00D677DD">
        <w:rPr>
          <w:i/>
        </w:rPr>
        <w:t>FicWallmapu</w:t>
      </w:r>
      <w:proofErr w:type="spellEnd"/>
      <w:r>
        <w:t>, cuyo Programa de trabajo realiza presentaciones en uno y otro lado de la cordillera, obviando el concepto de frontera sobre el antiguo territorio ancestral.</w:t>
      </w:r>
    </w:p>
    <w:p w:rsidR="00251A5F" w:rsidRPr="0067494B" w:rsidRDefault="009B1F96" w:rsidP="00251A5F">
      <w:pPr>
        <w:spacing w:line="480" w:lineRule="auto"/>
        <w:ind w:firstLine="708"/>
        <w:jc w:val="both"/>
      </w:pPr>
      <w:r>
        <w:t>Esta noción actualmente se entrelaza y</w:t>
      </w:r>
      <w:r w:rsidRPr="0067494B">
        <w:t xml:space="preserve"> problematiza con otras nociones</w:t>
      </w:r>
      <w:r w:rsidR="00AB534B" w:rsidRPr="00AB534B">
        <w:t xml:space="preserve"> </w:t>
      </w:r>
      <w:r w:rsidR="00AB534B" w:rsidRPr="0067494B">
        <w:t>como “nación mapuche” o “patria”</w:t>
      </w:r>
      <w:r w:rsidR="00AB534B">
        <w:t>,</w:t>
      </w:r>
      <w:r w:rsidRPr="0067494B">
        <w:t xml:space="preserve"> surgidas de los movimientos autonomistas y/o </w:t>
      </w:r>
      <w:proofErr w:type="spellStart"/>
      <w:r w:rsidRPr="0067494B">
        <w:t>etnonancionales</w:t>
      </w:r>
      <w:proofErr w:type="spellEnd"/>
      <w:r w:rsidRPr="0067494B">
        <w:t xml:space="preserve">, muchas de ellas vinculadas a la idea de recuperación de la tierra/territorio. </w:t>
      </w:r>
      <w:r w:rsidR="00251A5F" w:rsidRPr="00DF4206">
        <w:t>Metodológicamente</w:t>
      </w:r>
      <w:r w:rsidR="00987D82">
        <w:t xml:space="preserve"> vemos que</w:t>
      </w:r>
      <w:r w:rsidR="00987D82" w:rsidRPr="00DF4206">
        <w:t xml:space="preserve"> </w:t>
      </w:r>
      <w:r w:rsidR="00251A5F" w:rsidRPr="00DF4206">
        <w:t xml:space="preserve">cada una estas nociones revelan representaciones que existen sobre una unidad geopolítica que se fundamenta desde una identidad colectiva, por lo que observamos </w:t>
      </w:r>
      <w:r w:rsidR="00251A5F">
        <w:t>un complejo proceso</w:t>
      </w:r>
      <w:r w:rsidR="00251A5F" w:rsidRPr="00DF4206">
        <w:t xml:space="preserve"> </w:t>
      </w:r>
      <w:r w:rsidR="00251A5F">
        <w:t>discursivo y sociocultural en tránsito</w:t>
      </w:r>
      <w:r w:rsidR="00987D82">
        <w:t xml:space="preserve">, donde se cruzan y tensionan cada una de ellas, </w:t>
      </w:r>
      <w:r w:rsidR="00D00DDC">
        <w:t>que no resultan como una</w:t>
      </w:r>
      <w:r w:rsidR="00987D82" w:rsidRPr="00DF4206">
        <w:t xml:space="preserve"> representación</w:t>
      </w:r>
      <w:r w:rsidR="00987D82">
        <w:t xml:space="preserve"> y definición </w:t>
      </w:r>
      <w:r w:rsidR="00987D82" w:rsidRPr="00DF4206">
        <w:t xml:space="preserve"> aislada</w:t>
      </w:r>
    </w:p>
    <w:p w:rsidR="009B1F96" w:rsidRPr="0067494B" w:rsidRDefault="009B1F96" w:rsidP="00EC610A">
      <w:pPr>
        <w:spacing w:line="480" w:lineRule="auto"/>
        <w:ind w:firstLine="708"/>
        <w:jc w:val="both"/>
      </w:pPr>
      <w:r w:rsidRPr="0067494B">
        <w:t xml:space="preserve">En este sentido, el discurso se ha vuelto un dispositivo central para el actual proceso político del pueblo mapuche, que ha transformado sus características (soportes, cánones, técnicas y estrategias semánticas y semióticas) dentro de las cuales la más evidente es su hibridez (Carrasco, I. 2002), </w:t>
      </w:r>
      <w:r>
        <w:t>ya que conjuga</w:t>
      </w:r>
      <w:r w:rsidRPr="0067494B">
        <w:t xml:space="preserve"> en un mismo espacio textual elementos de la cultura mapuche ancestral co</w:t>
      </w:r>
      <w:r>
        <w:t>n</w:t>
      </w:r>
      <w:r w:rsidRPr="0067494B">
        <w:t xml:space="preserve"> otros adoptados y adaptados de la cultura occidental.</w:t>
      </w:r>
    </w:p>
    <w:p w:rsidR="00DF4206" w:rsidRDefault="009B1F96" w:rsidP="00EC610A">
      <w:pPr>
        <w:spacing w:line="480" w:lineRule="auto"/>
        <w:ind w:firstLine="708"/>
        <w:jc w:val="both"/>
      </w:pPr>
      <w:r w:rsidRPr="0067494B">
        <w:t>Este discurso (</w:t>
      </w:r>
      <w:r w:rsidR="003507A5">
        <w:t xml:space="preserve">histórico, </w:t>
      </w:r>
      <w:r w:rsidRPr="0067494B">
        <w:t>mediático, político, artístico, testimonial) además es dispuesto en un nuevo sistema comunicativo, el sistema de comunicación intercultural (García</w:t>
      </w:r>
      <w:r w:rsidR="00204001">
        <w:t>,</w:t>
      </w:r>
      <w:r w:rsidRPr="0067494B">
        <w:t xml:space="preserve"> 2008; García y </w:t>
      </w:r>
      <w:proofErr w:type="spellStart"/>
      <w:r w:rsidRPr="0067494B">
        <w:t>Betancour</w:t>
      </w:r>
      <w:proofErr w:type="spellEnd"/>
      <w:r w:rsidR="00204001">
        <w:t>,</w:t>
      </w:r>
      <w:r w:rsidRPr="0067494B">
        <w:t xml:space="preserve"> 2014), el que funciona junto al sistema de comunicación tradicional, y que</w:t>
      </w:r>
      <w:r w:rsidRPr="0067494B">
        <w:rPr>
          <w:lang w:val="es-CL"/>
        </w:rPr>
        <w:t xml:space="preserve"> se construye a partir de </w:t>
      </w:r>
      <w:proofErr w:type="spellStart"/>
      <w:r w:rsidRPr="0067494B">
        <w:rPr>
          <w:lang w:val="es-CL"/>
        </w:rPr>
        <w:t>rearticular</w:t>
      </w:r>
      <w:proofErr w:type="spellEnd"/>
      <w:r w:rsidRPr="0067494B">
        <w:rPr>
          <w:lang w:val="es-CL"/>
        </w:rPr>
        <w:t xml:space="preserve"> las bases culturales ancestrales -epistémicas, éticas y míticas- con las de la cultura occidental de manera funcional, generando una funcionalidad orientada a lo </w:t>
      </w:r>
      <w:proofErr w:type="spellStart"/>
      <w:r w:rsidRPr="0067494B">
        <w:rPr>
          <w:lang w:val="es-CL"/>
        </w:rPr>
        <w:t>veridiscente</w:t>
      </w:r>
      <w:proofErr w:type="spellEnd"/>
      <w:r w:rsidRPr="0067494B">
        <w:rPr>
          <w:lang w:val="es-CL"/>
        </w:rPr>
        <w:t xml:space="preserve"> del discurso (función </w:t>
      </w:r>
      <w:proofErr w:type="gramStart"/>
      <w:r w:rsidRPr="0067494B">
        <w:rPr>
          <w:lang w:val="es-CL"/>
        </w:rPr>
        <w:t>política</w:t>
      </w:r>
      <w:proofErr w:type="gramEnd"/>
      <w:r w:rsidRPr="0067494B">
        <w:rPr>
          <w:lang w:val="es-CL"/>
        </w:rPr>
        <w:t>) y a la demarcación y expansión de una frontera cultural (García</w:t>
      </w:r>
      <w:r w:rsidR="00204001">
        <w:rPr>
          <w:lang w:val="es-CL"/>
        </w:rPr>
        <w:t>,</w:t>
      </w:r>
      <w:r w:rsidRPr="0067494B">
        <w:rPr>
          <w:lang w:val="es-CL"/>
        </w:rPr>
        <w:t xml:space="preserve"> 2015), </w:t>
      </w:r>
      <w:r w:rsidRPr="0067494B">
        <w:rPr>
          <w:lang w:val="es-CL"/>
        </w:rPr>
        <w:lastRenderedPageBreak/>
        <w:t>constituyéndose este sistema de comunicación intercultural además en un dispositivo estratégico de inversión del</w:t>
      </w:r>
      <w:r w:rsidRPr="0067494B">
        <w:t xml:space="preserve"> proceso de “reducción” de la voz indígena</w:t>
      </w:r>
      <w:r w:rsidR="00DF4206" w:rsidRPr="00DF4206">
        <w:t xml:space="preserve"> </w:t>
      </w:r>
      <w:r w:rsidR="00DF4206" w:rsidRPr="0067494B">
        <w:t xml:space="preserve">que describe  </w:t>
      </w:r>
      <w:proofErr w:type="spellStart"/>
      <w:r w:rsidR="00DF4206" w:rsidRPr="0067494B">
        <w:t>Lienhard</w:t>
      </w:r>
      <w:proofErr w:type="spellEnd"/>
      <w:r w:rsidR="00DF4206" w:rsidRPr="0067494B">
        <w:t>.</w:t>
      </w:r>
    </w:p>
    <w:p w:rsidR="009B1F96" w:rsidRPr="0067494B" w:rsidRDefault="009B1F96" w:rsidP="00136353">
      <w:pPr>
        <w:spacing w:line="480" w:lineRule="auto"/>
        <w:jc w:val="both"/>
      </w:pPr>
    </w:p>
    <w:p w:rsidR="009B1F96" w:rsidRPr="0067494B" w:rsidRDefault="009B1F96" w:rsidP="00136353">
      <w:pPr>
        <w:spacing w:line="480" w:lineRule="auto"/>
        <w:jc w:val="both"/>
      </w:pPr>
      <w:r>
        <w:t>E</w:t>
      </w:r>
      <w:r w:rsidRPr="0067494B">
        <w:t xml:space="preserve">ntre la identidad cultural y  la identidad territorial. </w:t>
      </w:r>
    </w:p>
    <w:p w:rsidR="009B1F96" w:rsidRPr="0067494B" w:rsidRDefault="009B1F96" w:rsidP="00BC1003">
      <w:pPr>
        <w:spacing w:line="480" w:lineRule="auto"/>
        <w:ind w:firstLine="708"/>
        <w:jc w:val="both"/>
      </w:pPr>
      <w:r w:rsidRPr="0067494B">
        <w:t xml:space="preserve">En el actual espacio de contacto cultural, </w:t>
      </w:r>
      <w:r w:rsidR="00CB217A">
        <w:t xml:space="preserve">las </w:t>
      </w:r>
      <w:r w:rsidRPr="0067494B">
        <w:t xml:space="preserve">representaciones de una unidad e identidad cultural y política que se busca visibilizar,  </w:t>
      </w:r>
      <w:r w:rsidR="00CB217A">
        <w:t>orienta</w:t>
      </w:r>
      <w:r w:rsidRPr="0067494B">
        <w:t xml:space="preserve"> el discurso hacia un interlocutor </w:t>
      </w:r>
      <w:proofErr w:type="spellStart"/>
      <w:r w:rsidRPr="0067494B">
        <w:t>intracultural</w:t>
      </w:r>
      <w:proofErr w:type="spellEnd"/>
      <w:r w:rsidRPr="0067494B">
        <w:t xml:space="preserve"> y ante el “otro” cultural y étnicamente diferenciado generando dos funciones discursivas: hacia la reafirmación cultural y hacia la resistencia cultural, respectivamente.</w:t>
      </w:r>
    </w:p>
    <w:p w:rsidR="0013772B" w:rsidRPr="0067494B" w:rsidRDefault="009B1F96" w:rsidP="00BC1003">
      <w:pPr>
        <w:spacing w:line="480" w:lineRule="auto"/>
        <w:ind w:firstLine="708"/>
        <w:jc w:val="both"/>
        <w:rPr>
          <w:i/>
        </w:rPr>
      </w:pPr>
      <w:r w:rsidRPr="0067494B">
        <w:t>En el campo de la literatura</w:t>
      </w:r>
      <w:r>
        <w:t xml:space="preserve"> mapuche</w:t>
      </w:r>
      <w:r w:rsidRPr="0067494B">
        <w:t xml:space="preserve"> moderna</w:t>
      </w:r>
      <w:r w:rsidR="000B503F">
        <w:t xml:space="preserve"> (Carrasco, Iván. 2000)</w:t>
      </w:r>
      <w:r w:rsidR="000B503F">
        <w:rPr>
          <w:rStyle w:val="Refdenotaalfinal"/>
        </w:rPr>
        <w:endnoteReference w:id="11"/>
      </w:r>
      <w:r w:rsidRPr="0067494B">
        <w:t>,</w:t>
      </w:r>
      <w:r w:rsidR="00EA5CF6">
        <w:t xml:space="preserve"> </w:t>
      </w:r>
      <w:r w:rsidRPr="0067494B">
        <w:t xml:space="preserve"> una de las primeras representaciones se encuentra en la obra de Anselmo </w:t>
      </w:r>
      <w:proofErr w:type="spellStart"/>
      <w:r w:rsidRPr="0067494B">
        <w:t>Quilaqueo</w:t>
      </w:r>
      <w:proofErr w:type="spellEnd"/>
      <w:r w:rsidRPr="0067494B">
        <w:t xml:space="preserve"> </w:t>
      </w:r>
      <w:proofErr w:type="spellStart"/>
      <w:r w:rsidRPr="0067494B">
        <w:t>Curaqueo</w:t>
      </w:r>
      <w:proofErr w:type="spellEnd"/>
      <w:r w:rsidRPr="0067494B">
        <w:t xml:space="preserve">, “Cancionero Araucano” de 1939, la que integra desde su título el proceso de auto-identificación mediante </w:t>
      </w:r>
      <w:r>
        <w:t>un</w:t>
      </w:r>
      <w:r w:rsidRPr="0067494B">
        <w:t xml:space="preserve"> nominativo que corresponde a la etapa de colonización y que perdura hasta </w:t>
      </w:r>
      <w:r>
        <w:t>la formación de los Estados nacionales</w:t>
      </w:r>
      <w:r w:rsidRPr="0067494B">
        <w:t>. Este texto</w:t>
      </w:r>
      <w:r w:rsidR="00522DD0">
        <w:t>, como otros,</w:t>
      </w:r>
      <w:r w:rsidRPr="0067494B">
        <w:t xml:space="preserve"> evidencia las huellas del fuerte proceso de transculturación que ha impactado al pueblo mapuche</w:t>
      </w:r>
      <w:r w:rsidR="0077592D">
        <w:t>, proceso que genera distintas</w:t>
      </w:r>
      <w:r w:rsidR="0077592D" w:rsidRPr="0077592D">
        <w:t xml:space="preserve"> convergencias</w:t>
      </w:r>
      <w:r w:rsidR="0077592D">
        <w:t xml:space="preserve"> e impulsa tanto</w:t>
      </w:r>
      <w:r w:rsidR="0077592D" w:rsidRPr="0077592D">
        <w:t xml:space="preserve"> resistencia </w:t>
      </w:r>
      <w:r w:rsidR="0077592D">
        <w:t>como</w:t>
      </w:r>
      <w:r w:rsidR="0077592D" w:rsidRPr="0077592D">
        <w:t xml:space="preserve"> aceptación al proceso de transformaci</w:t>
      </w:r>
      <w:r w:rsidR="0077592D">
        <w:t>ón</w:t>
      </w:r>
      <w:r w:rsidR="0077592D" w:rsidRPr="0077592D">
        <w:t xml:space="preserve"> cultural, y da pie para entender los procesos creativos a nivel </w:t>
      </w:r>
      <w:r w:rsidR="0077592D">
        <w:t>de la representación discursiva</w:t>
      </w:r>
      <w:r w:rsidR="00052754">
        <w:t>. La</w:t>
      </w:r>
      <w:r w:rsidR="0077592D">
        <w:t xml:space="preserve"> obra de </w:t>
      </w:r>
      <w:proofErr w:type="spellStart"/>
      <w:r w:rsidR="0077592D">
        <w:t>Quilaqueo</w:t>
      </w:r>
      <w:proofErr w:type="spellEnd"/>
      <w:r w:rsidR="0077592D">
        <w:t xml:space="preserve">, </w:t>
      </w:r>
      <w:r w:rsidR="00052754">
        <w:t>refiere esta tensión cultural en la definición de la superestructura textual</w:t>
      </w:r>
      <w:r w:rsidR="00522DD0">
        <w:t xml:space="preserve"> al describir,</w:t>
      </w:r>
      <w:r w:rsidR="00052754">
        <w:t xml:space="preserve"> por una parte</w:t>
      </w:r>
      <w:r w:rsidR="00522DD0">
        <w:t>,</w:t>
      </w:r>
      <w:r w:rsidR="00052754">
        <w:t xml:space="preserve"> esta obra </w:t>
      </w:r>
      <w:r w:rsidRPr="0067494B">
        <w:t xml:space="preserve">como “canción” </w:t>
      </w:r>
      <w:r w:rsidR="00052754">
        <w:t>vinculándola</w:t>
      </w:r>
      <w:r w:rsidRPr="0067494B">
        <w:t xml:space="preserve"> a la práctica del canto tradicional</w:t>
      </w:r>
      <w:r w:rsidR="00052754">
        <w:t xml:space="preserve"> mapuche</w:t>
      </w:r>
      <w:r w:rsidRPr="0067494B">
        <w:t xml:space="preserve">, el </w:t>
      </w:r>
      <w:proofErr w:type="spellStart"/>
      <w:r w:rsidRPr="0067494B">
        <w:rPr>
          <w:i/>
        </w:rPr>
        <w:t>ül</w:t>
      </w:r>
      <w:proofErr w:type="spellEnd"/>
      <w:r w:rsidRPr="0067494B">
        <w:t xml:space="preserve">,  </w:t>
      </w:r>
      <w:r w:rsidR="00522DD0">
        <w:t xml:space="preserve">mientras, </w:t>
      </w:r>
      <w:r w:rsidRPr="0067494B">
        <w:t xml:space="preserve">por otra, </w:t>
      </w:r>
      <w:r w:rsidR="00052754">
        <w:t xml:space="preserve">es claro que la obra </w:t>
      </w:r>
      <w:r w:rsidRPr="0067494B">
        <w:t xml:space="preserve">se gesta dentro de la forma canónica de la poesía escrita occidental: </w:t>
      </w:r>
      <w:r w:rsidRPr="00015A60">
        <w:t>“</w:t>
      </w:r>
      <w:r w:rsidRPr="00015A60">
        <w:rPr>
          <w:bCs/>
          <w:iCs/>
        </w:rPr>
        <w:t>¡Ay, Arauco!/Recuerda que un día derramaste/tu bella sangre en esta tierra querida,/negándote mil veces a entregarte,/luchando con porfía allá en la sierra.” (</w:t>
      </w:r>
      <w:r w:rsidR="007A430B">
        <w:rPr>
          <w:bCs/>
          <w:iCs/>
        </w:rPr>
        <w:t>s/p</w:t>
      </w:r>
      <w:r w:rsidRPr="003174B5">
        <w:rPr>
          <w:bCs/>
          <w:iCs/>
        </w:rPr>
        <w:t>)</w:t>
      </w:r>
      <w:r w:rsidRPr="003174B5">
        <w:rPr>
          <w:rStyle w:val="Refdenotaalfinal"/>
          <w:bCs/>
          <w:iCs/>
        </w:rPr>
        <w:endnoteReference w:id="12"/>
      </w:r>
      <w:r w:rsidRPr="003174B5">
        <w:rPr>
          <w:bCs/>
          <w:iCs/>
        </w:rPr>
        <w:t>.</w:t>
      </w:r>
    </w:p>
    <w:p w:rsidR="00EF778D" w:rsidRPr="00015A60" w:rsidRDefault="00EF778D" w:rsidP="00136353">
      <w:pPr>
        <w:spacing w:line="480" w:lineRule="auto"/>
        <w:ind w:left="851"/>
        <w:jc w:val="both"/>
        <w:rPr>
          <w:vanish/>
          <w:specVanish/>
        </w:rPr>
      </w:pPr>
    </w:p>
    <w:p w:rsidR="003A6D73" w:rsidRPr="0067494B" w:rsidRDefault="00015A60" w:rsidP="00BC1003">
      <w:pPr>
        <w:spacing w:line="480" w:lineRule="auto"/>
        <w:ind w:firstLine="708"/>
        <w:jc w:val="both"/>
      </w:pPr>
      <w:r>
        <w:t xml:space="preserve"> </w:t>
      </w:r>
      <w:r w:rsidR="00AE6283" w:rsidRPr="0067494B">
        <w:t xml:space="preserve">Desde el punto de vista de la poesía moderna, </w:t>
      </w:r>
      <w:r w:rsidR="00262072">
        <w:t xml:space="preserve">García (2016) ha señalado que </w:t>
      </w:r>
      <w:r w:rsidR="00AE6283" w:rsidRPr="0067494B">
        <w:t xml:space="preserve">entre el poemario de 1939 y la posterior generación poética de los 90 (iniciada con </w:t>
      </w:r>
      <w:proofErr w:type="spellStart"/>
      <w:r w:rsidR="00AE6283" w:rsidRPr="0067494B">
        <w:t>Elicura</w:t>
      </w:r>
      <w:proofErr w:type="spellEnd"/>
      <w:r w:rsidR="00AE6283" w:rsidRPr="0067494B">
        <w:t xml:space="preserve"> </w:t>
      </w:r>
      <w:proofErr w:type="spellStart"/>
      <w:r w:rsidR="00AE6283" w:rsidRPr="0067494B">
        <w:t>Chihuailaf</w:t>
      </w:r>
      <w:proofErr w:type="spellEnd"/>
      <w:r w:rsidR="00AE6283" w:rsidRPr="0067494B">
        <w:t xml:space="preserve">, Leonel </w:t>
      </w:r>
      <w:proofErr w:type="spellStart"/>
      <w:r w:rsidR="00AE6283" w:rsidRPr="0067494B">
        <w:t>Lienlaf</w:t>
      </w:r>
      <w:proofErr w:type="spellEnd"/>
      <w:r w:rsidR="00AE6283" w:rsidRPr="0067494B">
        <w:t xml:space="preserve"> y María Teresa Panchillo), </w:t>
      </w:r>
      <w:r w:rsidR="0000245A">
        <w:t>poco se sabe</w:t>
      </w:r>
      <w:r w:rsidR="00AE6283" w:rsidRPr="0067494B">
        <w:t xml:space="preserve"> de la producción de los escritores mapuche, </w:t>
      </w:r>
      <w:r w:rsidR="0000245A">
        <w:t xml:space="preserve">debido a que muchos de </w:t>
      </w:r>
      <w:r w:rsidR="0000103E">
        <w:t>ellos publican en perió</w:t>
      </w:r>
      <w:r w:rsidR="0000245A">
        <w:t>dicos</w:t>
      </w:r>
      <w:r w:rsidR="0000103E">
        <w:t xml:space="preserve"> o semanarios, o </w:t>
      </w:r>
      <w:r w:rsidR="00EE5B18">
        <w:t>como</w:t>
      </w:r>
      <w:r w:rsidR="0000103E">
        <w:t xml:space="preserve"> autoedición</w:t>
      </w:r>
      <w:r w:rsidR="0000245A">
        <w:t xml:space="preserve">, </w:t>
      </w:r>
      <w:r w:rsidR="00AE6283" w:rsidRPr="0067494B">
        <w:t xml:space="preserve">llegando a nosotros fragmentos </w:t>
      </w:r>
      <w:r w:rsidR="0000103E">
        <w:t xml:space="preserve">de los textos </w:t>
      </w:r>
      <w:r w:rsidR="00AE6283" w:rsidRPr="0067494B">
        <w:t xml:space="preserve">o algunos poemas completos que se han </w:t>
      </w:r>
      <w:r w:rsidR="0000103E">
        <w:t xml:space="preserve">ido </w:t>
      </w:r>
      <w:proofErr w:type="spellStart"/>
      <w:r w:rsidR="00AE6283" w:rsidRPr="0067494B">
        <w:t>antologa</w:t>
      </w:r>
      <w:r w:rsidR="0000103E">
        <w:t>n</w:t>
      </w:r>
      <w:r w:rsidR="00AE6283" w:rsidRPr="0067494B">
        <w:t>do</w:t>
      </w:r>
      <w:proofErr w:type="spellEnd"/>
      <w:r w:rsidR="00AE6283" w:rsidRPr="0067494B">
        <w:t xml:space="preserve"> en el tiempo; </w:t>
      </w:r>
      <w:r w:rsidR="0000103E">
        <w:t>como la obra escrita entre</w:t>
      </w:r>
      <w:r w:rsidR="00AE6283" w:rsidRPr="0067494B">
        <w:t xml:space="preserve"> la década de los cincuenta y setenta</w:t>
      </w:r>
      <w:r w:rsidR="0000103E">
        <w:t xml:space="preserve"> de</w:t>
      </w:r>
      <w:r w:rsidR="00AE6283" w:rsidRPr="0067494B">
        <w:t xml:space="preserve"> Sebastián </w:t>
      </w:r>
      <w:proofErr w:type="spellStart"/>
      <w:r w:rsidR="00AE6283" w:rsidRPr="0067494B">
        <w:t>Queupul</w:t>
      </w:r>
      <w:proofErr w:type="spellEnd"/>
      <w:r w:rsidR="00AE6283" w:rsidRPr="0067494B">
        <w:t xml:space="preserve">, José Santos </w:t>
      </w:r>
      <w:proofErr w:type="spellStart"/>
      <w:r w:rsidR="00AE6283" w:rsidRPr="0067494B">
        <w:t>Lincomán</w:t>
      </w:r>
      <w:proofErr w:type="spellEnd"/>
      <w:r w:rsidR="00AE6283" w:rsidRPr="0067494B">
        <w:t>,</w:t>
      </w:r>
      <w:r w:rsidR="0000103E">
        <w:t xml:space="preserve"> o de</w:t>
      </w:r>
      <w:r w:rsidR="00AE6283" w:rsidRPr="0067494B">
        <w:t xml:space="preserve"> Anselmo </w:t>
      </w:r>
      <w:proofErr w:type="spellStart"/>
      <w:r w:rsidR="00AE6283" w:rsidRPr="0067494B">
        <w:t>Raguileo</w:t>
      </w:r>
      <w:proofErr w:type="spellEnd"/>
      <w:r w:rsidR="003A6D73" w:rsidRPr="0067494B">
        <w:t>,</w:t>
      </w:r>
      <w:r w:rsidR="00AE6283" w:rsidRPr="0067494B">
        <w:t xml:space="preserve"> </w:t>
      </w:r>
      <w:r w:rsidR="00AD7DA9">
        <w:t xml:space="preserve">recuperada y </w:t>
      </w:r>
      <w:proofErr w:type="spellStart"/>
      <w:r w:rsidR="00DE6E2F" w:rsidRPr="0067494B">
        <w:t>antologada</w:t>
      </w:r>
      <w:proofErr w:type="spellEnd"/>
      <w:r w:rsidR="00DE6E2F" w:rsidRPr="0067494B">
        <w:t xml:space="preserve"> </w:t>
      </w:r>
      <w:r w:rsidR="00AD7DA9">
        <w:t xml:space="preserve">por García y Galindo </w:t>
      </w:r>
      <w:r w:rsidR="00AE6283" w:rsidRPr="0067494B">
        <w:t xml:space="preserve">en </w:t>
      </w:r>
      <w:r w:rsidR="00AE6283" w:rsidRPr="0067494B">
        <w:rPr>
          <w:i/>
          <w:iCs/>
        </w:rPr>
        <w:t xml:space="preserve">Poesía mapuche. Las raíces azules de los antepasados </w:t>
      </w:r>
      <w:r w:rsidR="00AE6283" w:rsidRPr="0067494B">
        <w:t xml:space="preserve">(2004), </w:t>
      </w:r>
      <w:r w:rsidR="003A6D73" w:rsidRPr="0067494B">
        <w:t xml:space="preserve">o de </w:t>
      </w:r>
      <w:r w:rsidR="00AE6283" w:rsidRPr="0067494B">
        <w:t xml:space="preserve">Rosendo </w:t>
      </w:r>
      <w:proofErr w:type="spellStart"/>
      <w:r w:rsidR="00AE6283" w:rsidRPr="0067494B">
        <w:t>Huenumán</w:t>
      </w:r>
      <w:proofErr w:type="spellEnd"/>
      <w:r w:rsidR="00AE6283" w:rsidRPr="0067494B">
        <w:t xml:space="preserve"> </w:t>
      </w:r>
      <w:r w:rsidR="00351ADA">
        <w:t>recopila</w:t>
      </w:r>
      <w:r w:rsidR="003011F0">
        <w:t>da por</w:t>
      </w:r>
      <w:r w:rsidR="00351ADA">
        <w:t xml:space="preserve"> Virginia Vidal </w:t>
      </w:r>
      <w:r w:rsidR="00AE6283" w:rsidRPr="0067494B">
        <w:t xml:space="preserve">en la Revista </w:t>
      </w:r>
      <w:r w:rsidR="00AE6283" w:rsidRPr="0067494B">
        <w:rPr>
          <w:i/>
          <w:iCs/>
        </w:rPr>
        <w:t xml:space="preserve">Araucaria de Chile </w:t>
      </w:r>
      <w:r w:rsidR="00AE6283" w:rsidRPr="0067494B">
        <w:t>(</w:t>
      </w:r>
      <w:r w:rsidR="00614546" w:rsidRPr="00614546">
        <w:t>158-181.</w:t>
      </w:r>
      <w:r w:rsidR="00AE6283" w:rsidRPr="0067494B">
        <w:t>)</w:t>
      </w:r>
      <w:r w:rsidR="003A6D73" w:rsidRPr="0067494B">
        <w:t>,</w:t>
      </w:r>
      <w:r w:rsidR="00AE6283" w:rsidRPr="0067494B">
        <w:t xml:space="preserve"> o la obra de Pascual </w:t>
      </w:r>
      <w:proofErr w:type="spellStart"/>
      <w:r w:rsidR="00AE6283" w:rsidRPr="0067494B">
        <w:t>Painemilla</w:t>
      </w:r>
      <w:proofErr w:type="spellEnd"/>
      <w:r w:rsidR="00AE6283" w:rsidRPr="0067494B">
        <w:t xml:space="preserve"> o Pedro Alonso Retamal</w:t>
      </w:r>
      <w:r w:rsidR="00CE040B" w:rsidRPr="0067494B">
        <w:t xml:space="preserve"> en</w:t>
      </w:r>
      <w:r w:rsidR="00AE6283" w:rsidRPr="0067494B">
        <w:t xml:space="preserve"> </w:t>
      </w:r>
      <w:proofErr w:type="spellStart"/>
      <w:r w:rsidR="00AE6283" w:rsidRPr="0067494B">
        <w:rPr>
          <w:i/>
          <w:iCs/>
        </w:rPr>
        <w:t>Epu</w:t>
      </w:r>
      <w:proofErr w:type="spellEnd"/>
      <w:r w:rsidR="00AE6283" w:rsidRPr="0067494B">
        <w:rPr>
          <w:i/>
          <w:iCs/>
        </w:rPr>
        <w:t xml:space="preserve">, mari, quiñe </w:t>
      </w:r>
      <w:proofErr w:type="spellStart"/>
      <w:r w:rsidR="00AE6283" w:rsidRPr="0067494B">
        <w:rPr>
          <w:i/>
          <w:iCs/>
        </w:rPr>
        <w:t>ulkantun</w:t>
      </w:r>
      <w:proofErr w:type="spellEnd"/>
      <w:r w:rsidR="00AE6283" w:rsidRPr="0067494B">
        <w:rPr>
          <w:i/>
          <w:iCs/>
        </w:rPr>
        <w:t xml:space="preserve"> </w:t>
      </w:r>
      <w:r w:rsidR="00AE6283" w:rsidRPr="0067494B">
        <w:t xml:space="preserve">(1969); o en la antología </w:t>
      </w:r>
      <w:proofErr w:type="spellStart"/>
      <w:r w:rsidR="002F4389" w:rsidRPr="0067494B">
        <w:rPr>
          <w:i/>
          <w:iCs/>
        </w:rPr>
        <w:t>Nepegñe</w:t>
      </w:r>
      <w:proofErr w:type="spellEnd"/>
      <w:r w:rsidR="002F4389" w:rsidRPr="0067494B">
        <w:rPr>
          <w:i/>
          <w:iCs/>
        </w:rPr>
        <w:t xml:space="preserve"> </w:t>
      </w:r>
      <w:proofErr w:type="spellStart"/>
      <w:r w:rsidR="002F4389" w:rsidRPr="0067494B">
        <w:rPr>
          <w:i/>
          <w:iCs/>
        </w:rPr>
        <w:t>peñi</w:t>
      </w:r>
      <w:proofErr w:type="spellEnd"/>
      <w:r w:rsidR="002F4389" w:rsidRPr="0067494B">
        <w:rPr>
          <w:i/>
          <w:iCs/>
        </w:rPr>
        <w:t xml:space="preserve"> </w:t>
      </w:r>
      <w:proofErr w:type="spellStart"/>
      <w:r w:rsidR="002F4389" w:rsidRPr="0067494B">
        <w:rPr>
          <w:i/>
          <w:iCs/>
        </w:rPr>
        <w:t>nepegñe</w:t>
      </w:r>
      <w:proofErr w:type="spellEnd"/>
      <w:r w:rsidR="002F4389" w:rsidRPr="0067494B">
        <w:rPr>
          <w:i/>
          <w:iCs/>
        </w:rPr>
        <w:t>. Despierta hermano despierta mapuche</w:t>
      </w:r>
      <w:r w:rsidR="002F4389" w:rsidRPr="0067494B">
        <w:t xml:space="preserve">, editado por </w:t>
      </w:r>
      <w:proofErr w:type="spellStart"/>
      <w:r w:rsidR="002F4389" w:rsidRPr="0067494B">
        <w:t>Ñuke</w:t>
      </w:r>
      <w:proofErr w:type="spellEnd"/>
      <w:r w:rsidR="002F4389" w:rsidRPr="0067494B">
        <w:t xml:space="preserve"> </w:t>
      </w:r>
      <w:proofErr w:type="spellStart"/>
      <w:r w:rsidR="002F4389" w:rsidRPr="0067494B">
        <w:t>Mapu</w:t>
      </w:r>
      <w:proofErr w:type="spellEnd"/>
      <w:r w:rsidR="002F4389" w:rsidRPr="0067494B">
        <w:t xml:space="preserve"> ediciones (1987), </w:t>
      </w:r>
      <w:r w:rsidR="00F55D35">
        <w:t xml:space="preserve">que </w:t>
      </w:r>
      <w:r w:rsidR="005D53B7">
        <w:t>agrega a autores como</w:t>
      </w:r>
      <w:r w:rsidR="00AE6283" w:rsidRPr="0067494B">
        <w:t xml:space="preserve"> Juan Elías </w:t>
      </w:r>
      <w:proofErr w:type="spellStart"/>
      <w:r w:rsidR="00AE6283" w:rsidRPr="0067494B">
        <w:t>Necul</w:t>
      </w:r>
      <w:proofErr w:type="spellEnd"/>
      <w:r w:rsidR="00AE6283" w:rsidRPr="0067494B">
        <w:t xml:space="preserve"> y a Domingo </w:t>
      </w:r>
      <w:proofErr w:type="spellStart"/>
      <w:r w:rsidR="00AE6283" w:rsidRPr="0067494B">
        <w:t>Colicoy</w:t>
      </w:r>
      <w:proofErr w:type="spellEnd"/>
      <w:r w:rsidR="00AE6283" w:rsidRPr="0067494B">
        <w:t>.</w:t>
      </w:r>
    </w:p>
    <w:p w:rsidR="00AE6283" w:rsidRPr="0067494B" w:rsidRDefault="0000103E" w:rsidP="00BC1003">
      <w:pPr>
        <w:spacing w:line="480" w:lineRule="auto"/>
        <w:ind w:firstLine="708"/>
        <w:jc w:val="both"/>
      </w:pPr>
      <w:r>
        <w:t>Por procesos de asimilación cultural, estas obras</w:t>
      </w:r>
      <w:r w:rsidR="00AE6283" w:rsidRPr="0067494B">
        <w:t xml:space="preserve"> </w:t>
      </w:r>
      <w:r w:rsidR="00CE040B" w:rsidRPr="0067494B">
        <w:t xml:space="preserve">se caracterizan por </w:t>
      </w:r>
      <w:r w:rsidR="00AE6283" w:rsidRPr="0067494B">
        <w:t xml:space="preserve"> una representación ambivalente</w:t>
      </w:r>
      <w:r w:rsidR="003A6D73" w:rsidRPr="0067494B">
        <w:t xml:space="preserve"> de la identidad cultural</w:t>
      </w:r>
      <w:r w:rsidR="002F4389" w:rsidRPr="0067494B">
        <w:t xml:space="preserve"> y casi nula sobre la identidad territorial</w:t>
      </w:r>
      <w:r w:rsidR="003A6D73" w:rsidRPr="0067494B">
        <w:t xml:space="preserve">, </w:t>
      </w:r>
      <w:r w:rsidR="002F4389" w:rsidRPr="0067494B">
        <w:t xml:space="preserve">debido a que esta identidad se subsume </w:t>
      </w:r>
      <w:r w:rsidR="003A6D73" w:rsidRPr="0067494B">
        <w:t>a la identi</w:t>
      </w:r>
      <w:r w:rsidR="002F4389" w:rsidRPr="0067494B">
        <w:t>dad chilena</w:t>
      </w:r>
      <w:r w:rsidR="003A6D73" w:rsidRPr="0067494B">
        <w:t>,  a partidos políticos, o clases sociales</w:t>
      </w:r>
      <w:r w:rsidR="002F4389" w:rsidRPr="0067494B">
        <w:t xml:space="preserve"> de la cultura dominante</w:t>
      </w:r>
      <w:r w:rsidR="003A6D73" w:rsidRPr="0067494B">
        <w:t>, lo</w:t>
      </w:r>
      <w:r w:rsidR="00AE6283" w:rsidRPr="0067494B">
        <w:t xml:space="preserve"> que genera una frontera cultural y política movible cuyo sentido se encuentra en el largo proceso de transculturación a la que fue sometida esta generación.</w:t>
      </w:r>
    </w:p>
    <w:p w:rsidR="00A2369D" w:rsidRDefault="006011D0" w:rsidP="00FD16D2">
      <w:pPr>
        <w:spacing w:line="480" w:lineRule="auto"/>
        <w:ind w:firstLine="708"/>
        <w:jc w:val="both"/>
      </w:pPr>
      <w:r w:rsidRPr="0067494B">
        <w:rPr>
          <w:iCs/>
        </w:rPr>
        <w:t>Será el libro</w:t>
      </w:r>
      <w:r w:rsidRPr="0067494B">
        <w:rPr>
          <w:i/>
          <w:iCs/>
        </w:rPr>
        <w:t xml:space="preserve"> </w:t>
      </w:r>
      <w:r w:rsidR="00AE6283" w:rsidRPr="0067494B">
        <w:rPr>
          <w:i/>
          <w:iCs/>
        </w:rPr>
        <w:t xml:space="preserve">En el país de la memoria </w:t>
      </w:r>
      <w:r w:rsidR="00AE6283" w:rsidRPr="0067494B">
        <w:t xml:space="preserve">(1988) de </w:t>
      </w:r>
      <w:proofErr w:type="spellStart"/>
      <w:r w:rsidR="00AE6283" w:rsidRPr="0067494B">
        <w:t>Elicura</w:t>
      </w:r>
      <w:proofErr w:type="spellEnd"/>
      <w:r w:rsidR="00AE6283" w:rsidRPr="0067494B">
        <w:t xml:space="preserve"> </w:t>
      </w:r>
      <w:proofErr w:type="spellStart"/>
      <w:r w:rsidR="00AE6283" w:rsidRPr="0067494B">
        <w:t>Chihuailaf</w:t>
      </w:r>
      <w:proofErr w:type="spellEnd"/>
      <w:r w:rsidR="00AE6283" w:rsidRPr="0067494B">
        <w:t xml:space="preserve">, </w:t>
      </w:r>
      <w:r w:rsidRPr="0067494B">
        <w:t>el que inauguré el camino de la</w:t>
      </w:r>
      <w:r w:rsidR="00AE6283" w:rsidRPr="0067494B">
        <w:t xml:space="preserve"> poesía </w:t>
      </w:r>
      <w:r w:rsidRPr="0067494B">
        <w:t xml:space="preserve">mapuche </w:t>
      </w:r>
      <w:r w:rsidR="00AE6283" w:rsidRPr="0067494B">
        <w:t>actual</w:t>
      </w:r>
      <w:r w:rsidRPr="0067494B">
        <w:t xml:space="preserve"> y la pertenencia a</w:t>
      </w:r>
      <w:r w:rsidR="00AE6283" w:rsidRPr="0067494B">
        <w:t xml:space="preserve"> un lugar común</w:t>
      </w:r>
      <w:r w:rsidR="009C2CD2">
        <w:t>,</w:t>
      </w:r>
      <w:r w:rsidR="00FD16D2">
        <w:t xml:space="preserve"> el mundo indígena, </w:t>
      </w:r>
      <w:r w:rsidR="009C2CD2">
        <w:t xml:space="preserve"> como lo </w:t>
      </w:r>
      <w:r w:rsidR="00FD16D2">
        <w:t xml:space="preserve">señala en el poema “Antes desaparecieron (a) nuestros hermanos </w:t>
      </w:r>
      <w:proofErr w:type="spellStart"/>
      <w:r w:rsidR="00FD16D2">
        <w:t>Onas</w:t>
      </w:r>
      <w:proofErr w:type="spellEnd"/>
      <w:r w:rsidR="00FD16D2">
        <w:t>. Hermanos mapuches para nosotros quieren lo mismo” (48-49), visión de colectivo que refrenda en una declaración</w:t>
      </w:r>
      <w:r w:rsidR="009C2CD2">
        <w:t xml:space="preserve"> al final de su texto: </w:t>
      </w:r>
      <w:r w:rsidR="004425EC">
        <w:t>“</w:t>
      </w:r>
      <w:r w:rsidR="00AE6283" w:rsidRPr="004425EC">
        <w:t xml:space="preserve">Nacimos mapuche, moriremos siéndolo y </w:t>
      </w:r>
      <w:r w:rsidR="00AE6283" w:rsidRPr="004425EC">
        <w:lastRenderedPageBreak/>
        <w:t>la escritura, hermanos, es una de las más grandes maneras de dignificarnos, de guardar y recuperar (aunque para otros tanto resulte extraño) para y por nosotros mismos el alma de nuestro pueblo</w:t>
      </w:r>
      <w:r w:rsidR="004425EC">
        <w:t>”</w:t>
      </w:r>
      <w:r w:rsidR="00AE6283" w:rsidRPr="004425EC">
        <w:t xml:space="preserve"> (77). </w:t>
      </w:r>
    </w:p>
    <w:p w:rsidR="00DE6E2F" w:rsidRDefault="00AE6283" w:rsidP="00BC1003">
      <w:pPr>
        <w:spacing w:line="480" w:lineRule="auto"/>
        <w:ind w:firstLine="708"/>
        <w:jc w:val="both"/>
      </w:pPr>
      <w:r w:rsidRPr="0067494B">
        <w:t>Desde este texto fundacional, esta poesía declara su adscripción a un</w:t>
      </w:r>
      <w:r w:rsidR="00126CE0">
        <w:t>a</w:t>
      </w:r>
      <w:r w:rsidRPr="0067494B">
        <w:t xml:space="preserve"> c</w:t>
      </w:r>
      <w:r w:rsidR="000B61AB">
        <w:t>omunidad</w:t>
      </w:r>
      <w:r w:rsidRPr="0067494B">
        <w:t xml:space="preserve">, </w:t>
      </w:r>
      <w:r w:rsidR="00545314">
        <w:t>y</w:t>
      </w:r>
      <w:r w:rsidRPr="0067494B">
        <w:t xml:space="preserve"> lo hace mediante un sujeto que evalúa su lugar individual y colectivo en las históricas relaciones de contacto cultural, de donde busca reconstruir su identidad desde las competencias de la cultura mapuche ancestral, integrando progresivamente el idioma, los lenguajes del </w:t>
      </w:r>
      <w:proofErr w:type="spellStart"/>
      <w:r w:rsidRPr="0067494B">
        <w:rPr>
          <w:i/>
          <w:iCs/>
        </w:rPr>
        <w:t>pewma</w:t>
      </w:r>
      <w:proofErr w:type="spellEnd"/>
      <w:r w:rsidRPr="0067494B">
        <w:rPr>
          <w:i/>
          <w:iCs/>
        </w:rPr>
        <w:t xml:space="preserve"> </w:t>
      </w:r>
      <w:r w:rsidRPr="0067494B">
        <w:t xml:space="preserve">y el </w:t>
      </w:r>
      <w:proofErr w:type="spellStart"/>
      <w:r w:rsidRPr="0067494B">
        <w:rPr>
          <w:i/>
          <w:iCs/>
        </w:rPr>
        <w:t>perrimontun</w:t>
      </w:r>
      <w:proofErr w:type="spellEnd"/>
      <w:r w:rsidRPr="0067494B">
        <w:t xml:space="preserve">, los componentes fundamentales de la identidad étnica: la búsqueda del </w:t>
      </w:r>
      <w:proofErr w:type="spellStart"/>
      <w:r w:rsidRPr="0067494B">
        <w:rPr>
          <w:i/>
          <w:iCs/>
        </w:rPr>
        <w:t>tugün</w:t>
      </w:r>
      <w:proofErr w:type="spellEnd"/>
      <w:r w:rsidRPr="0067494B">
        <w:rPr>
          <w:i/>
          <w:iCs/>
        </w:rPr>
        <w:t xml:space="preserve"> </w:t>
      </w:r>
      <w:r w:rsidRPr="0067494B">
        <w:t xml:space="preserve">y del </w:t>
      </w:r>
      <w:proofErr w:type="spellStart"/>
      <w:r w:rsidRPr="0067494B">
        <w:rPr>
          <w:i/>
          <w:iCs/>
        </w:rPr>
        <w:t>küpalme</w:t>
      </w:r>
      <w:proofErr w:type="spellEnd"/>
      <w:r w:rsidRPr="0067494B">
        <w:t xml:space="preserve">, para diferenciarse del “otro” occidental, lo que </w:t>
      </w:r>
      <w:r w:rsidR="00EE1F5D">
        <w:t xml:space="preserve">García (2012) </w:t>
      </w:r>
      <w:r w:rsidRPr="0067494B">
        <w:t xml:space="preserve"> ha planteado como la activación del mecanismo de </w:t>
      </w:r>
      <w:r w:rsidR="00EE1F5D">
        <w:t>“</w:t>
      </w:r>
      <w:proofErr w:type="spellStart"/>
      <w:r w:rsidR="00EE1F5D">
        <w:t>retradicionalización</w:t>
      </w:r>
      <w:proofErr w:type="spellEnd"/>
      <w:r w:rsidR="00EE1F5D">
        <w:t xml:space="preserve"> cultural”</w:t>
      </w:r>
      <w:r w:rsidR="00337875">
        <w:t>. Además</w:t>
      </w:r>
      <w:r w:rsidRPr="0067494B">
        <w:t>, evalúa los acontecimientos que dieron lugar al despojo de la tierra, la marginalidad urbana, entre otros, acentuando la función de resistencia cultural de los textos.</w:t>
      </w:r>
    </w:p>
    <w:p w:rsidR="004425EC" w:rsidRPr="0067494B" w:rsidRDefault="004425EC" w:rsidP="00BC1003">
      <w:pPr>
        <w:spacing w:line="480" w:lineRule="auto"/>
        <w:ind w:firstLine="708"/>
        <w:jc w:val="both"/>
      </w:pPr>
    </w:p>
    <w:p w:rsidR="00DE6E2F" w:rsidRDefault="001A16D5" w:rsidP="004425EC">
      <w:pPr>
        <w:spacing w:line="480" w:lineRule="auto"/>
        <w:ind w:left="1418"/>
        <w:jc w:val="both"/>
      </w:pPr>
      <w:r>
        <w:t>“</w:t>
      </w:r>
      <w:r w:rsidR="00AE6283" w:rsidRPr="0067494B">
        <w:t xml:space="preserve">De este modo, la problemática de las representaciones fronterizas – nación, país, raza, patria- se complejiza toda vez que el sujeto de la enunciación busca recomponer su </w:t>
      </w:r>
      <w:proofErr w:type="spellStart"/>
      <w:r w:rsidR="00AE6283" w:rsidRPr="0067494B">
        <w:t>ethos</w:t>
      </w:r>
      <w:proofErr w:type="spellEnd"/>
      <w:r w:rsidR="00AE6283" w:rsidRPr="0067494B">
        <w:t xml:space="preserve"> cultural, único soporte para desandar/deshacer la fragmentación y dispersión en que ha sido arrojado por lo colonial y articularse como colectivo. La problemática pasa del campo ético (el </w:t>
      </w:r>
      <w:proofErr w:type="spellStart"/>
      <w:r w:rsidR="00AE6283" w:rsidRPr="0067494B">
        <w:t>ethos</w:t>
      </w:r>
      <w:proofErr w:type="spellEnd"/>
      <w:r w:rsidR="00AE6283" w:rsidRPr="0067494B">
        <w:t>) al epistémico (la conciencia del conocer su estado de dispersión) para estatuirse en el plano ontológico (ser: un pueblo, una nación o una patria, o un país, un estado, un territorio)</w:t>
      </w:r>
      <w:r>
        <w:t>.”</w:t>
      </w:r>
      <w:r w:rsidR="00F44787" w:rsidRPr="0067494B">
        <w:t>(García, 2016.140)</w:t>
      </w:r>
    </w:p>
    <w:p w:rsidR="004425EC" w:rsidRPr="0067494B" w:rsidRDefault="004425EC" w:rsidP="004425EC">
      <w:pPr>
        <w:spacing w:line="480" w:lineRule="auto"/>
        <w:ind w:left="1418"/>
        <w:jc w:val="both"/>
      </w:pPr>
    </w:p>
    <w:p w:rsidR="00F224E4" w:rsidRDefault="00AE6283" w:rsidP="00BC1003">
      <w:pPr>
        <w:spacing w:line="480" w:lineRule="auto"/>
        <w:ind w:firstLine="708"/>
        <w:jc w:val="both"/>
      </w:pPr>
      <w:r w:rsidRPr="0067494B">
        <w:lastRenderedPageBreak/>
        <w:t xml:space="preserve">Los posteriores proyectos poéticos </w:t>
      </w:r>
      <w:r w:rsidR="00BF14A2">
        <w:t xml:space="preserve">de los/las escritores/as </w:t>
      </w:r>
      <w:r w:rsidR="00643A6F">
        <w:t xml:space="preserve">Rayen </w:t>
      </w:r>
      <w:proofErr w:type="spellStart"/>
      <w:r w:rsidR="00643A6F">
        <w:t>Kvyeh</w:t>
      </w:r>
      <w:proofErr w:type="spellEnd"/>
      <w:r w:rsidR="00643A6F">
        <w:t>, Carme</w:t>
      </w:r>
      <w:r w:rsidR="00BF14A2" w:rsidRPr="0067494B">
        <w:t xml:space="preserve">n Curiche, David </w:t>
      </w:r>
      <w:proofErr w:type="spellStart"/>
      <w:r w:rsidR="00BF14A2" w:rsidRPr="0067494B">
        <w:t>Aniñir</w:t>
      </w:r>
      <w:proofErr w:type="spellEnd"/>
      <w:r w:rsidR="00BF14A2" w:rsidRPr="0067494B">
        <w:t xml:space="preserve">, Bernardo </w:t>
      </w:r>
      <w:proofErr w:type="spellStart"/>
      <w:r w:rsidR="00BF14A2" w:rsidRPr="0067494B">
        <w:t>Colipan</w:t>
      </w:r>
      <w:proofErr w:type="spellEnd"/>
      <w:r w:rsidR="00BF14A2" w:rsidRPr="0067494B">
        <w:t xml:space="preserve">, María Teresa Panchillo, Eliana </w:t>
      </w:r>
      <w:proofErr w:type="spellStart"/>
      <w:r w:rsidR="00BF14A2" w:rsidRPr="0067494B">
        <w:t>Pulquillanca</w:t>
      </w:r>
      <w:proofErr w:type="spellEnd"/>
      <w:r w:rsidR="00BF14A2" w:rsidRPr="0067494B">
        <w:t xml:space="preserve">, María Teresa Lara </w:t>
      </w:r>
      <w:proofErr w:type="spellStart"/>
      <w:r w:rsidR="00BF14A2" w:rsidRPr="0067494B">
        <w:t>Millapan</w:t>
      </w:r>
      <w:proofErr w:type="spellEnd"/>
      <w:r w:rsidR="00BF14A2" w:rsidRPr="0067494B">
        <w:t xml:space="preserve">, </w:t>
      </w:r>
      <w:proofErr w:type="spellStart"/>
      <w:r w:rsidR="00BF14A2" w:rsidRPr="0067494B">
        <w:t>Aylin</w:t>
      </w:r>
      <w:proofErr w:type="spellEnd"/>
      <w:r w:rsidR="00BF14A2" w:rsidRPr="0067494B">
        <w:t xml:space="preserve"> </w:t>
      </w:r>
      <w:proofErr w:type="spellStart"/>
      <w:r w:rsidR="00BF14A2" w:rsidRPr="0067494B">
        <w:t>Ñancucheo</w:t>
      </w:r>
      <w:proofErr w:type="spellEnd"/>
      <w:r w:rsidR="00BF14A2" w:rsidRPr="0067494B">
        <w:t xml:space="preserve">, </w:t>
      </w:r>
      <w:proofErr w:type="spellStart"/>
      <w:r w:rsidR="00BF14A2" w:rsidRPr="0067494B">
        <w:t>Danko</w:t>
      </w:r>
      <w:proofErr w:type="spellEnd"/>
      <w:r w:rsidR="00BF14A2" w:rsidRPr="0067494B">
        <w:t xml:space="preserve"> </w:t>
      </w:r>
      <w:proofErr w:type="spellStart"/>
      <w:r w:rsidR="00BF14A2" w:rsidRPr="0067494B">
        <w:t>Mariman</w:t>
      </w:r>
      <w:proofErr w:type="spellEnd"/>
      <w:r w:rsidR="00BF14A2" w:rsidRPr="0067494B">
        <w:t xml:space="preserve">, Maribel Mora </w:t>
      </w:r>
      <w:proofErr w:type="spellStart"/>
      <w:r w:rsidR="00BF14A2" w:rsidRPr="0067494B">
        <w:t>C</w:t>
      </w:r>
      <w:r w:rsidR="00BF14A2">
        <w:t>urriao</w:t>
      </w:r>
      <w:proofErr w:type="spellEnd"/>
      <w:r w:rsidR="00BF14A2">
        <w:t xml:space="preserve">,  </w:t>
      </w:r>
      <w:r w:rsidRPr="0067494B">
        <w:t>continúan esta lógica, adscribiéndose a una concepción fronteriza de manera explícita, como “Mapuche”, “Nación mapuche”, “Patria”, “Nuestro Pueblo”, “Pueblo Mapuche”</w:t>
      </w:r>
      <w:r w:rsidR="00F224E4">
        <w:t>, tal como se puede observar en los versos del poema “El hogar mío…” del poeta</w:t>
      </w:r>
      <w:r w:rsidR="00BF14A2">
        <w:t xml:space="preserve"> </w:t>
      </w:r>
      <w:r w:rsidRPr="0067494B">
        <w:t xml:space="preserve"> </w:t>
      </w:r>
      <w:r w:rsidR="00F224E4">
        <w:t xml:space="preserve">Erwin </w:t>
      </w:r>
      <w:proofErr w:type="spellStart"/>
      <w:r w:rsidR="00F224E4">
        <w:t>Quintupil</w:t>
      </w:r>
      <w:proofErr w:type="spellEnd"/>
      <w:r w:rsidR="00F224E4">
        <w:t>: “</w:t>
      </w:r>
      <w:r w:rsidR="00FD297D">
        <w:t>El hogar mío es una larga extensión/ de colinas amarillas/ alegre y empobrecida./ Duerme y despierta cada día/ entre los brazos de mi nación</w:t>
      </w:r>
      <w:r w:rsidR="00F224E4">
        <w:t>” (</w:t>
      </w:r>
      <w:r w:rsidR="00FD297D">
        <w:t>2007. 351)</w:t>
      </w:r>
      <w:r w:rsidR="00F224E4">
        <w:t xml:space="preserve">, o en el poema “Plegarias de un puma” del poeta Ricardo </w:t>
      </w:r>
      <w:proofErr w:type="spellStart"/>
      <w:r w:rsidR="00F224E4">
        <w:t>Loncón</w:t>
      </w:r>
      <w:proofErr w:type="spellEnd"/>
      <w:r w:rsidR="00F224E4">
        <w:t>: “Yo soy el puma/ y mis gritos siguen libres/ por los montes de la Nación Mapuche</w:t>
      </w:r>
      <w:proofErr w:type="gramStart"/>
      <w:r w:rsidR="00F224E4">
        <w:t>.</w:t>
      </w:r>
      <w:r w:rsidR="005153BA">
        <w:t>/</w:t>
      </w:r>
      <w:proofErr w:type="gramEnd"/>
      <w:r w:rsidR="006054ED">
        <w:t xml:space="preserve"> </w:t>
      </w:r>
      <w:r w:rsidR="005153BA">
        <w:t>Mi coraje es la bandera que/ enarbolan los lanceros e</w:t>
      </w:r>
      <w:r w:rsidR="006054ED">
        <w:t>n/medio de la noche” (269</w:t>
      </w:r>
      <w:r w:rsidR="005153BA">
        <w:t>)</w:t>
      </w:r>
      <w:r w:rsidR="00F224E4">
        <w:t xml:space="preserve">. </w:t>
      </w:r>
    </w:p>
    <w:p w:rsidR="00AE6283" w:rsidRPr="0067494B" w:rsidRDefault="00F224E4" w:rsidP="00BC1003">
      <w:pPr>
        <w:spacing w:line="480" w:lineRule="auto"/>
        <w:ind w:firstLine="708"/>
        <w:jc w:val="both"/>
      </w:pPr>
      <w:r>
        <w:t>Ot</w:t>
      </w:r>
      <w:r w:rsidR="00C75674">
        <w:t>ros proyectos poéticos</w:t>
      </w:r>
      <w:r>
        <w:t xml:space="preserve"> marcarán </w:t>
      </w:r>
      <w:r w:rsidR="003D47F3">
        <w:t>una identidad cultural y política en</w:t>
      </w:r>
      <w:r>
        <w:t xml:space="preserve"> oposición explícita a</w:t>
      </w:r>
      <w:r w:rsidR="00AE6283" w:rsidRPr="0067494B">
        <w:t xml:space="preserve"> un “otro” </w:t>
      </w:r>
      <w:r>
        <w:t>que despectivamente señala como</w:t>
      </w:r>
      <w:r w:rsidR="00AE6283" w:rsidRPr="0067494B">
        <w:t xml:space="preserve"> “chileno”</w:t>
      </w:r>
      <w:r w:rsidR="005153BA">
        <w:t xml:space="preserve"> o</w:t>
      </w:r>
      <w:r w:rsidR="00AE6283" w:rsidRPr="0067494B">
        <w:t xml:space="preserve"> </w:t>
      </w:r>
      <w:r>
        <w:t xml:space="preserve">“Huinca” </w:t>
      </w:r>
      <w:r w:rsidR="005153BA">
        <w:t>(</w:t>
      </w:r>
      <w:r w:rsidR="00AE6283" w:rsidRPr="0067494B">
        <w:t>Invasor</w:t>
      </w:r>
      <w:r w:rsidR="005153BA">
        <w:t>)</w:t>
      </w:r>
      <w:r>
        <w:t xml:space="preserve">, como ocurre en los textos de </w:t>
      </w:r>
      <w:r w:rsidR="00AE6283" w:rsidRPr="0067494B">
        <w:t xml:space="preserve">Bernardo </w:t>
      </w:r>
      <w:proofErr w:type="spellStart"/>
      <w:r w:rsidR="00AE6283" w:rsidRPr="0067494B">
        <w:t>Colipan</w:t>
      </w:r>
      <w:proofErr w:type="spellEnd"/>
      <w:r w:rsidR="00AE6283" w:rsidRPr="0067494B">
        <w:t xml:space="preserve">, María Teresa Panchillo, </w:t>
      </w:r>
      <w:proofErr w:type="spellStart"/>
      <w:r w:rsidR="00AE6283" w:rsidRPr="0067494B">
        <w:t>Aylin</w:t>
      </w:r>
      <w:proofErr w:type="spellEnd"/>
      <w:r w:rsidR="00AE6283" w:rsidRPr="0067494B">
        <w:t xml:space="preserve"> </w:t>
      </w:r>
      <w:proofErr w:type="spellStart"/>
      <w:r w:rsidR="00AE6283" w:rsidRPr="0067494B">
        <w:t>Ñancucheo</w:t>
      </w:r>
      <w:proofErr w:type="spellEnd"/>
      <w:r w:rsidR="00AE6283" w:rsidRPr="0067494B">
        <w:t xml:space="preserve">, Juan Paulo </w:t>
      </w:r>
      <w:proofErr w:type="spellStart"/>
      <w:r w:rsidR="00AE6283" w:rsidRPr="0067494B">
        <w:t>Huirimilla</w:t>
      </w:r>
      <w:proofErr w:type="spellEnd"/>
      <w:r>
        <w:t xml:space="preserve">, </w:t>
      </w:r>
      <w:r w:rsidR="005153BA">
        <w:t xml:space="preserve">o en los versos de “Le sacaron la piel” del poeta Leonel </w:t>
      </w:r>
      <w:proofErr w:type="spellStart"/>
      <w:r w:rsidR="005153BA">
        <w:t>Lienlaf</w:t>
      </w:r>
      <w:proofErr w:type="spellEnd"/>
      <w:r w:rsidR="005153BA">
        <w:t xml:space="preserve">: “Tres veces vino el malón tres veces lo rechazamos/ pero ahora viene otra vez/ y no podemos luchar. /El </w:t>
      </w:r>
      <w:proofErr w:type="spellStart"/>
      <w:r w:rsidR="005153BA">
        <w:t>winka</w:t>
      </w:r>
      <w:proofErr w:type="spellEnd"/>
      <w:r w:rsidR="005153BA">
        <w:t xml:space="preserve"> está disparando.” (251)</w:t>
      </w:r>
    </w:p>
    <w:p w:rsidR="004425EC" w:rsidRDefault="00AE6283" w:rsidP="00BC1003">
      <w:pPr>
        <w:spacing w:line="480" w:lineRule="auto"/>
        <w:ind w:firstLine="708"/>
        <w:jc w:val="both"/>
        <w:rPr>
          <w:lang w:val="es-CL"/>
        </w:rPr>
      </w:pPr>
      <w:r w:rsidRPr="0067494B">
        <w:t xml:space="preserve">Desde el cuento moderno y la novela, encontramos narradores como Jorge </w:t>
      </w:r>
      <w:proofErr w:type="spellStart"/>
      <w:r w:rsidRPr="0067494B">
        <w:t>Quelempan</w:t>
      </w:r>
      <w:proofErr w:type="spellEnd"/>
      <w:r w:rsidRPr="0067494B">
        <w:t xml:space="preserve">, Graciela </w:t>
      </w:r>
      <w:proofErr w:type="spellStart"/>
      <w:r w:rsidRPr="0067494B">
        <w:t>Huinao</w:t>
      </w:r>
      <w:proofErr w:type="spellEnd"/>
      <w:r w:rsidRPr="0067494B">
        <w:t xml:space="preserve">, Jaqueline </w:t>
      </w:r>
      <w:proofErr w:type="spellStart"/>
      <w:r w:rsidRPr="0067494B">
        <w:t>Caniguan</w:t>
      </w:r>
      <w:proofErr w:type="spellEnd"/>
      <w:r w:rsidRPr="0067494B">
        <w:t xml:space="preserve">, Ricardo </w:t>
      </w:r>
      <w:proofErr w:type="spellStart"/>
      <w:r w:rsidRPr="0067494B">
        <w:t>Loncón</w:t>
      </w:r>
      <w:proofErr w:type="spellEnd"/>
      <w:r w:rsidRPr="0067494B">
        <w:t xml:space="preserve">, Miguel Ángel </w:t>
      </w:r>
      <w:proofErr w:type="spellStart"/>
      <w:r w:rsidRPr="0067494B">
        <w:t>Antipán</w:t>
      </w:r>
      <w:proofErr w:type="spellEnd"/>
      <w:r w:rsidRPr="0067494B">
        <w:t xml:space="preserve">, Ruth Fuentealba </w:t>
      </w:r>
      <w:proofErr w:type="spellStart"/>
      <w:r w:rsidRPr="0067494B">
        <w:t>Millaguir</w:t>
      </w:r>
      <w:proofErr w:type="spellEnd"/>
      <w:r w:rsidRPr="0067494B">
        <w:t xml:space="preserve">, José </w:t>
      </w:r>
      <w:proofErr w:type="spellStart"/>
      <w:r w:rsidRPr="0067494B">
        <w:t>Teiguel</w:t>
      </w:r>
      <w:proofErr w:type="spellEnd"/>
      <w:r w:rsidRPr="0067494B">
        <w:t xml:space="preserve">, que refieren a relatos próximos a una línea testimonial (García. 2011), </w:t>
      </w:r>
      <w:r w:rsidR="008479E0">
        <w:t>con</w:t>
      </w:r>
      <w:r w:rsidR="004E2C70" w:rsidRPr="0067494B">
        <w:t xml:space="preserve"> representaciones cercanas al realismo, ancladas a </w:t>
      </w:r>
      <w:r w:rsidR="004E2C70" w:rsidRPr="0067494B">
        <w:rPr>
          <w:lang w:val="es-CL"/>
        </w:rPr>
        <w:t xml:space="preserve">la dimensión </w:t>
      </w:r>
      <w:proofErr w:type="spellStart"/>
      <w:r w:rsidR="004E2C70" w:rsidRPr="0067494B">
        <w:rPr>
          <w:i/>
          <w:lang w:val="es-CL"/>
        </w:rPr>
        <w:t>story</w:t>
      </w:r>
      <w:proofErr w:type="spellEnd"/>
      <w:r w:rsidR="004E2C70" w:rsidRPr="0067494B">
        <w:rPr>
          <w:lang w:val="es-CL"/>
        </w:rPr>
        <w:t xml:space="preserve"> de una gran </w:t>
      </w:r>
      <w:proofErr w:type="spellStart"/>
      <w:r w:rsidR="004E2C70" w:rsidRPr="0067494B">
        <w:rPr>
          <w:lang w:val="es-CL"/>
        </w:rPr>
        <w:t>metahistoria</w:t>
      </w:r>
      <w:proofErr w:type="spellEnd"/>
      <w:r w:rsidR="004E2C70" w:rsidRPr="0067494B">
        <w:rPr>
          <w:lang w:val="es-CL"/>
        </w:rPr>
        <w:t xml:space="preserve">: la historia de la invasión y del proceso de resistencia cultural; una </w:t>
      </w:r>
      <w:proofErr w:type="spellStart"/>
      <w:r w:rsidR="004E2C70" w:rsidRPr="0067494B">
        <w:rPr>
          <w:lang w:val="es-CL"/>
        </w:rPr>
        <w:t>metahistoria</w:t>
      </w:r>
      <w:proofErr w:type="spellEnd"/>
      <w:r w:rsidR="004E2C70" w:rsidRPr="0067494B">
        <w:rPr>
          <w:lang w:val="es-CL"/>
        </w:rPr>
        <w:t xml:space="preserve"> en la que se desplazan tópicos comunes y compartidos, y donde cada uno de los actores del pueblo mapuche resulta potencialmente </w:t>
      </w:r>
      <w:r w:rsidR="004E2C70" w:rsidRPr="0067494B">
        <w:rPr>
          <w:lang w:val="es-CL"/>
        </w:rPr>
        <w:lastRenderedPageBreak/>
        <w:t xml:space="preserve">inscrito en él con sus redes familiares, constituyendo el texto una trama de linajes y de acontecimientos que busca rescatar el origen del </w:t>
      </w:r>
      <w:proofErr w:type="spellStart"/>
      <w:r w:rsidR="004E2C70" w:rsidRPr="0067494B">
        <w:rPr>
          <w:i/>
          <w:lang w:val="es-CL"/>
        </w:rPr>
        <w:t>tügun</w:t>
      </w:r>
      <w:proofErr w:type="spellEnd"/>
      <w:r w:rsidR="00E50E17" w:rsidRPr="0067494B">
        <w:rPr>
          <w:lang w:val="es-CL"/>
        </w:rPr>
        <w:t xml:space="preserve"> -territorio-</w:t>
      </w:r>
      <w:r w:rsidR="004E2C70" w:rsidRPr="0067494B">
        <w:rPr>
          <w:lang w:val="es-CL"/>
        </w:rPr>
        <w:t xml:space="preserve"> y del </w:t>
      </w:r>
      <w:proofErr w:type="spellStart"/>
      <w:r w:rsidR="004E2C70" w:rsidRPr="0067494B">
        <w:rPr>
          <w:i/>
          <w:lang w:val="es-CL"/>
        </w:rPr>
        <w:t>küpalme</w:t>
      </w:r>
      <w:proofErr w:type="spellEnd"/>
      <w:r w:rsidR="0002653D" w:rsidRPr="0067494B">
        <w:rPr>
          <w:lang w:val="es-CL"/>
        </w:rPr>
        <w:t xml:space="preserve"> -linaje-</w:t>
      </w:r>
      <w:r w:rsidR="004E2C70" w:rsidRPr="0067494B">
        <w:rPr>
          <w:lang w:val="es-CL"/>
        </w:rPr>
        <w:t xml:space="preserve"> en un contexto histórico adverso</w:t>
      </w:r>
      <w:r w:rsidR="00F814E6">
        <w:rPr>
          <w:lang w:val="es-CL"/>
        </w:rPr>
        <w:t>:</w:t>
      </w:r>
      <w:r w:rsidR="00814A3F">
        <w:rPr>
          <w:lang w:val="es-CL"/>
        </w:rPr>
        <w:t xml:space="preserve"> </w:t>
      </w:r>
    </w:p>
    <w:p w:rsidR="004E2C70" w:rsidRDefault="004E2C70" w:rsidP="004425EC">
      <w:pPr>
        <w:spacing w:line="480" w:lineRule="auto"/>
        <w:ind w:left="1418"/>
        <w:jc w:val="both"/>
        <w:rPr>
          <w:lang w:val="es-CL"/>
        </w:rPr>
      </w:pPr>
      <w:r w:rsidRPr="004425EC">
        <w:rPr>
          <w:lang w:val="es-CL"/>
        </w:rPr>
        <w:t>“Un pueblo sin bandera, es un pueblo sin guerra”. Apareció escrito a carbón en una de las paredes del barrio, un amanecer de año nuevo mapuche. (</w:t>
      </w:r>
      <w:proofErr w:type="spellStart"/>
      <w:r w:rsidRPr="004425EC">
        <w:rPr>
          <w:lang w:val="es-CL"/>
        </w:rPr>
        <w:t>Huinao</w:t>
      </w:r>
      <w:proofErr w:type="spellEnd"/>
      <w:r w:rsidRPr="004425EC">
        <w:rPr>
          <w:lang w:val="es-CL"/>
        </w:rPr>
        <w:t>. 2010</w:t>
      </w:r>
      <w:r w:rsidR="004425EC">
        <w:rPr>
          <w:lang w:val="es-CL"/>
        </w:rPr>
        <w:t>.</w:t>
      </w:r>
      <w:r w:rsidRPr="004425EC">
        <w:rPr>
          <w:lang w:val="es-CL"/>
        </w:rPr>
        <w:t>14)</w:t>
      </w:r>
    </w:p>
    <w:p w:rsidR="004425EC" w:rsidRPr="004425EC" w:rsidRDefault="004425EC" w:rsidP="004425EC">
      <w:pPr>
        <w:spacing w:line="480" w:lineRule="auto"/>
        <w:ind w:left="1418"/>
        <w:jc w:val="both"/>
        <w:rPr>
          <w:lang w:val="es-CL"/>
        </w:rPr>
      </w:pPr>
    </w:p>
    <w:p w:rsidR="00DE6E2F" w:rsidRPr="0067494B" w:rsidRDefault="00571B00" w:rsidP="00BC1003">
      <w:pPr>
        <w:spacing w:line="480" w:lineRule="auto"/>
        <w:ind w:firstLine="708"/>
        <w:jc w:val="both"/>
        <w:rPr>
          <w:lang w:val="es-CL"/>
        </w:rPr>
      </w:pPr>
      <w:r w:rsidRPr="0067494B">
        <w:rPr>
          <w:lang w:val="es-CL"/>
        </w:rPr>
        <w:t xml:space="preserve">De este modo, el discurso literario actual </w:t>
      </w:r>
      <w:r w:rsidR="004E2C70" w:rsidRPr="0067494B">
        <w:rPr>
          <w:lang w:val="es-CL"/>
        </w:rPr>
        <w:t>es un viaje continuo a la memoria histórica y cultural que</w:t>
      </w:r>
      <w:r w:rsidR="00741FC6" w:rsidRPr="0067494B">
        <w:rPr>
          <w:lang w:val="es-CL"/>
        </w:rPr>
        <w:t>,</w:t>
      </w:r>
      <w:r w:rsidR="004E2C70" w:rsidRPr="0067494B">
        <w:rPr>
          <w:lang w:val="es-CL"/>
        </w:rPr>
        <w:t xml:space="preserve"> anclada a sus raíces ancestrales</w:t>
      </w:r>
      <w:r w:rsidR="00741FC6" w:rsidRPr="0067494B">
        <w:rPr>
          <w:lang w:val="es-CL"/>
        </w:rPr>
        <w:t>,</w:t>
      </w:r>
      <w:r w:rsidR="004E2C70" w:rsidRPr="0067494B">
        <w:rPr>
          <w:lang w:val="es-CL"/>
        </w:rPr>
        <w:t xml:space="preserve"> construye un nuevo discurso para la nación</w:t>
      </w:r>
      <w:r w:rsidR="00085165" w:rsidRPr="0067494B">
        <w:rPr>
          <w:lang w:val="es-CL"/>
        </w:rPr>
        <w:t xml:space="preserve"> y se convierte en una literatura nacional (García. 2015)</w:t>
      </w:r>
      <w:r w:rsidR="004E2C70" w:rsidRPr="0067494B">
        <w:rPr>
          <w:lang w:val="es-CL"/>
        </w:rPr>
        <w:t xml:space="preserve">. Ella forma parte de una sistémica mayor que se articula entre discurso y </w:t>
      </w:r>
      <w:proofErr w:type="spellStart"/>
      <w:r w:rsidR="004E2C70" w:rsidRPr="0067494B">
        <w:rPr>
          <w:lang w:val="es-CL"/>
        </w:rPr>
        <w:t>práxis</w:t>
      </w:r>
      <w:proofErr w:type="spellEnd"/>
      <w:r w:rsidR="004E2C70" w:rsidRPr="0067494B">
        <w:rPr>
          <w:lang w:val="es-CL"/>
        </w:rPr>
        <w:t xml:space="preserve">, como son las diversas </w:t>
      </w:r>
      <w:r w:rsidR="00085165" w:rsidRPr="0067494B">
        <w:rPr>
          <w:lang w:val="es-CL"/>
        </w:rPr>
        <w:t>estrategias con que</w:t>
      </w:r>
      <w:r w:rsidR="004E2C70" w:rsidRPr="0067494B">
        <w:rPr>
          <w:lang w:val="es-CL"/>
        </w:rPr>
        <w:t xml:space="preserve"> se llevan a cabo las demandas territoriales, la aspiración a la autonomía, el reconocimiento como nación, </w:t>
      </w:r>
      <w:r w:rsidR="009C7586">
        <w:rPr>
          <w:lang w:val="es-CL"/>
        </w:rPr>
        <w:t xml:space="preserve">el mapudungun, </w:t>
      </w:r>
      <w:r w:rsidR="004E2C70" w:rsidRPr="0067494B">
        <w:rPr>
          <w:lang w:val="es-CL"/>
        </w:rPr>
        <w:t xml:space="preserve">la defensa de la naturaleza y </w:t>
      </w:r>
      <w:r w:rsidR="00977716">
        <w:rPr>
          <w:lang w:val="es-CL"/>
        </w:rPr>
        <w:t>d</w:t>
      </w:r>
      <w:r w:rsidR="004E2C70" w:rsidRPr="0067494B">
        <w:rPr>
          <w:lang w:val="es-CL"/>
        </w:rPr>
        <w:t xml:space="preserve">el medio ambiente, y en general las prácticas culturales. </w:t>
      </w:r>
    </w:p>
    <w:p w:rsidR="0020301F" w:rsidRPr="0067494B" w:rsidRDefault="009A2F92" w:rsidP="00BC1003">
      <w:pPr>
        <w:spacing w:line="480" w:lineRule="auto"/>
        <w:ind w:firstLine="708"/>
        <w:jc w:val="both"/>
      </w:pPr>
      <w:r w:rsidRPr="0067494B">
        <w:t>De forma similar</w:t>
      </w:r>
      <w:r w:rsidR="0002653D" w:rsidRPr="0067494B">
        <w:t xml:space="preserve"> al proceso literario</w:t>
      </w:r>
      <w:r w:rsidRPr="0067494B">
        <w:t xml:space="preserve">, los discursos de las organizaciones </w:t>
      </w:r>
      <w:r w:rsidR="0002653D" w:rsidRPr="0067494B">
        <w:t xml:space="preserve">políticas </w:t>
      </w:r>
      <w:r w:rsidRPr="0067494B">
        <w:t xml:space="preserve">mapuches </w:t>
      </w:r>
      <w:r w:rsidR="0002653D" w:rsidRPr="0067494B">
        <w:t xml:space="preserve">expresan </w:t>
      </w:r>
      <w:r w:rsidR="00E161D5">
        <w:t xml:space="preserve">a su vez el mismo </w:t>
      </w:r>
      <w:r w:rsidR="0002653D" w:rsidRPr="0067494B">
        <w:t xml:space="preserve">tránsito </w:t>
      </w:r>
      <w:proofErr w:type="spellStart"/>
      <w:r w:rsidR="00302F13">
        <w:t>identitario</w:t>
      </w:r>
      <w:proofErr w:type="spellEnd"/>
      <w:r w:rsidR="00302F13">
        <w:t>. A</w:t>
      </w:r>
      <w:r w:rsidR="0002653D" w:rsidRPr="0067494B">
        <w:t xml:space="preserve"> fines</w:t>
      </w:r>
      <w:r w:rsidR="00194BFA" w:rsidRPr="0067494B">
        <w:t xml:space="preserve"> de los 70`</w:t>
      </w:r>
      <w:r w:rsidR="0002653D" w:rsidRPr="0067494B">
        <w:t>, las organizaciones mapuches se articulaban como Asociaciones</w:t>
      </w:r>
      <w:r w:rsidR="00554592" w:rsidRPr="0067494B">
        <w:t xml:space="preserve"> y </w:t>
      </w:r>
      <w:r w:rsidR="0020301F" w:rsidRPr="0067494B">
        <w:t xml:space="preserve">se identificaban con roles o nominativos impuestos por la política nacional o resabios del pasado colonial, </w:t>
      </w:r>
      <w:r w:rsidR="00FB0662" w:rsidRPr="0067494B">
        <w:t>o ambos como se puede ver</w:t>
      </w:r>
      <w:r w:rsidR="004425EC">
        <w:t xml:space="preserve"> en el texto la </w:t>
      </w:r>
      <w:r w:rsidR="004425EC" w:rsidRPr="004425EC">
        <w:rPr>
          <w:i/>
        </w:rPr>
        <w:t>Situación del campesino Mapuche</w:t>
      </w:r>
      <w:r w:rsidR="004425EC">
        <w:t xml:space="preserve"> (1971) de las</w:t>
      </w:r>
      <w:r w:rsidR="004425EC" w:rsidRPr="004425EC">
        <w:t xml:space="preserve"> </w:t>
      </w:r>
      <w:r w:rsidR="004425EC" w:rsidRPr="0067494B">
        <w:t>Asociaciones Regionales Mapuche</w:t>
      </w:r>
      <w:r w:rsidR="0020301F" w:rsidRPr="0067494B">
        <w:t>:</w:t>
      </w:r>
    </w:p>
    <w:p w:rsidR="00194BFA" w:rsidRPr="0067494B" w:rsidRDefault="0020301F" w:rsidP="00136353">
      <w:pPr>
        <w:spacing w:line="480" w:lineRule="auto"/>
        <w:jc w:val="both"/>
      </w:pPr>
      <w:r w:rsidRPr="0067494B">
        <w:t xml:space="preserve"> </w:t>
      </w:r>
    </w:p>
    <w:p w:rsidR="00194BFA" w:rsidRPr="0067494B" w:rsidRDefault="0051178C" w:rsidP="004425EC">
      <w:pPr>
        <w:spacing w:line="480" w:lineRule="auto"/>
        <w:ind w:left="1134"/>
        <w:jc w:val="both"/>
      </w:pPr>
      <w:r>
        <w:t>“</w:t>
      </w:r>
      <w:r w:rsidR="00194BFA" w:rsidRPr="0067494B">
        <w:t xml:space="preserve">En el país existen dos opiniones bien marcadas sobre la situación del campesino mapuche, unos que los indígenas no deben tener el “privilegio” de </w:t>
      </w:r>
      <w:r w:rsidR="00194BFA" w:rsidRPr="0067494B">
        <w:lastRenderedPageBreak/>
        <w:t>una ley de trato “especial”, y otros</w:t>
      </w:r>
      <w:r w:rsidR="007F3059" w:rsidRPr="0067494B">
        <w:t>, que aquella ley debe continuar rigiendo el destino de la raza araucana.</w:t>
      </w:r>
      <w:r>
        <w:t>”</w:t>
      </w:r>
      <w:r w:rsidR="007F3059" w:rsidRPr="0067494B">
        <w:t xml:space="preserve"> (</w:t>
      </w:r>
      <w:r w:rsidR="004425EC">
        <w:t>Declaración.</w:t>
      </w:r>
      <w:r w:rsidR="007F3059" w:rsidRPr="0067494B">
        <w:t xml:space="preserve"> Enero de 1971)</w:t>
      </w:r>
    </w:p>
    <w:p w:rsidR="008A67B8" w:rsidRPr="0067494B" w:rsidRDefault="008A67B8" w:rsidP="00136353">
      <w:pPr>
        <w:spacing w:line="480" w:lineRule="auto"/>
        <w:ind w:left="851"/>
        <w:jc w:val="both"/>
      </w:pPr>
    </w:p>
    <w:p w:rsidR="009A2F92" w:rsidRDefault="008F01EB" w:rsidP="00BC1003">
      <w:pPr>
        <w:spacing w:line="480" w:lineRule="auto"/>
        <w:ind w:firstLine="708"/>
        <w:jc w:val="both"/>
      </w:pPr>
      <w:r w:rsidRPr="0067494B">
        <w:t xml:space="preserve">Esta visión de una identidad </w:t>
      </w:r>
      <w:r w:rsidR="00795546" w:rsidRPr="0067494B">
        <w:t xml:space="preserve">en constante movimiento y </w:t>
      </w:r>
      <w:r w:rsidR="00D629B1" w:rsidRPr="0067494B">
        <w:t>que</w:t>
      </w:r>
      <w:r w:rsidR="00795546" w:rsidRPr="0067494B">
        <w:t xml:space="preserve"> además</w:t>
      </w:r>
      <w:r w:rsidR="00D629B1" w:rsidRPr="0067494B">
        <w:t xml:space="preserve"> </w:t>
      </w:r>
      <w:proofErr w:type="spellStart"/>
      <w:r w:rsidR="00D629B1" w:rsidRPr="0067494B">
        <w:t>transversaliza</w:t>
      </w:r>
      <w:proofErr w:type="spellEnd"/>
      <w:r w:rsidR="00D629B1" w:rsidRPr="0067494B">
        <w:t xml:space="preserve"> roles </w:t>
      </w:r>
      <w:r w:rsidR="00E161D5">
        <w:t>sociales que no corresponden a la organización ancestral,</w:t>
      </w:r>
      <w:r w:rsidR="00795546" w:rsidRPr="0067494B">
        <w:t xml:space="preserve"> evidencia los resultados de las políticas de imposición y homogeneización cultural; sin embargo,</w:t>
      </w:r>
      <w:r w:rsidRPr="0067494B">
        <w:t xml:space="preserve"> </w:t>
      </w:r>
      <w:r w:rsidR="00E161D5">
        <w:t xml:space="preserve">este proceso </w:t>
      </w:r>
      <w:r w:rsidRPr="0067494B">
        <w:t>e</w:t>
      </w:r>
      <w:r w:rsidR="00194BFA" w:rsidRPr="0067494B">
        <w:t xml:space="preserve">n la </w:t>
      </w:r>
      <w:r w:rsidR="009A2F92" w:rsidRPr="0067494B">
        <w:t xml:space="preserve">década de los </w:t>
      </w:r>
      <w:r w:rsidR="00194BFA" w:rsidRPr="0067494B">
        <w:t>noventa</w:t>
      </w:r>
      <w:r w:rsidRPr="0067494B">
        <w:t xml:space="preserve"> se </w:t>
      </w:r>
      <w:r w:rsidR="00D629B1" w:rsidRPr="0067494B">
        <w:t xml:space="preserve">retrae </w:t>
      </w:r>
      <w:r w:rsidR="00795546" w:rsidRPr="0067494B">
        <w:t xml:space="preserve">fuertemente </w:t>
      </w:r>
      <w:r w:rsidR="00D629B1" w:rsidRPr="0067494B">
        <w:t xml:space="preserve">hacia una identidad </w:t>
      </w:r>
      <w:proofErr w:type="spellStart"/>
      <w:r w:rsidR="00D629B1" w:rsidRPr="0067494B">
        <w:t>intracultural</w:t>
      </w:r>
      <w:proofErr w:type="spellEnd"/>
      <w:r w:rsidR="00D629B1" w:rsidRPr="0067494B">
        <w:t xml:space="preserve">, </w:t>
      </w:r>
      <w:r w:rsidR="00C5709B">
        <w:t>dando origen a u</w:t>
      </w:r>
      <w:r w:rsidR="00E161D5">
        <w:t xml:space="preserve">na fase compleja matizada </w:t>
      </w:r>
      <w:r w:rsidR="00D629B1" w:rsidRPr="0067494B">
        <w:t>muchas v</w:t>
      </w:r>
      <w:r w:rsidR="00E161D5">
        <w:t>eces por</w:t>
      </w:r>
      <w:r w:rsidR="004F4CE7" w:rsidRPr="0067494B">
        <w:t xml:space="preserve"> un esencialismo que</w:t>
      </w:r>
      <w:r w:rsidR="00E161D5">
        <w:t xml:space="preserve"> discrimina y margina a mestizos y</w:t>
      </w:r>
      <w:r w:rsidR="003A46C3" w:rsidRPr="0067494B">
        <w:t xml:space="preserve"> no mapuche. Esta nueva identidad</w:t>
      </w:r>
      <w:r w:rsidR="00795546" w:rsidRPr="0067494B">
        <w:t xml:space="preserve"> </w:t>
      </w:r>
      <w:r w:rsidR="00D629B1" w:rsidRPr="0067494B">
        <w:t xml:space="preserve">se </w:t>
      </w:r>
      <w:r w:rsidRPr="0067494B">
        <w:t>convierte en</w:t>
      </w:r>
      <w:r w:rsidR="009A2F92" w:rsidRPr="0067494B">
        <w:t xml:space="preserve"> un</w:t>
      </w:r>
      <w:r w:rsidRPr="0067494B">
        <w:t xml:space="preserve"> sentimiento nacional</w:t>
      </w:r>
      <w:r w:rsidR="003A46C3" w:rsidRPr="0067494B">
        <w:t xml:space="preserve"> y nacionalista</w:t>
      </w:r>
      <w:r w:rsidRPr="0067494B">
        <w:t xml:space="preserve">, relacionado </w:t>
      </w:r>
      <w:r w:rsidR="009A2F92" w:rsidRPr="0067494B">
        <w:t>a una nación mapuche u otros conceptos fronterizos (patria, país, estado, pueblo, entre otros) en el marco de los procesos de resistencia cultural</w:t>
      </w:r>
      <w:r w:rsidRPr="0067494B">
        <w:t xml:space="preserve">, tal como lo plantea el </w:t>
      </w:r>
      <w:r w:rsidRPr="0067494B">
        <w:rPr>
          <w:i/>
        </w:rPr>
        <w:t>Comunicado Mapuche</w:t>
      </w:r>
      <w:r w:rsidRPr="0067494B">
        <w:t xml:space="preserve"> de la organización </w:t>
      </w:r>
      <w:proofErr w:type="spellStart"/>
      <w:r w:rsidRPr="0067494B">
        <w:rPr>
          <w:i/>
        </w:rPr>
        <w:t>Aukiñ</w:t>
      </w:r>
      <w:proofErr w:type="spellEnd"/>
      <w:r w:rsidRPr="0067494B">
        <w:rPr>
          <w:i/>
        </w:rPr>
        <w:t xml:space="preserve"> </w:t>
      </w:r>
      <w:proofErr w:type="spellStart"/>
      <w:r w:rsidRPr="0067494B">
        <w:rPr>
          <w:i/>
        </w:rPr>
        <w:t>Wallmapu</w:t>
      </w:r>
      <w:proofErr w:type="spellEnd"/>
      <w:r w:rsidRPr="0067494B">
        <w:rPr>
          <w:i/>
        </w:rPr>
        <w:t xml:space="preserve"> </w:t>
      </w:r>
      <w:proofErr w:type="spellStart"/>
      <w:r w:rsidRPr="0067494B">
        <w:rPr>
          <w:i/>
        </w:rPr>
        <w:t>Ngulam</w:t>
      </w:r>
      <w:proofErr w:type="spellEnd"/>
      <w:r w:rsidRPr="0067494B">
        <w:rPr>
          <w:i/>
        </w:rPr>
        <w:t xml:space="preserve"> - Consejo de Todas las Tierras</w:t>
      </w:r>
      <w:r w:rsidR="00977716">
        <w:rPr>
          <w:i/>
        </w:rPr>
        <w:t xml:space="preserve">, </w:t>
      </w:r>
      <w:r w:rsidR="00977716" w:rsidRPr="00977716">
        <w:t>dirigida a las autoridades chilenas</w:t>
      </w:r>
      <w:r w:rsidR="00977716">
        <w:t xml:space="preserve"> en el marco de la primera movilización del pueblo mapuche por el reconocimiento de “nación”: </w:t>
      </w:r>
    </w:p>
    <w:p w:rsidR="00977716" w:rsidRPr="0067494B" w:rsidRDefault="00977716" w:rsidP="00BC1003">
      <w:pPr>
        <w:spacing w:line="480" w:lineRule="auto"/>
        <w:ind w:firstLine="708"/>
        <w:jc w:val="both"/>
      </w:pPr>
    </w:p>
    <w:p w:rsidR="00194BFA" w:rsidRDefault="00A56D45" w:rsidP="00A56D45">
      <w:pPr>
        <w:spacing w:line="480" w:lineRule="auto"/>
        <w:ind w:left="1134"/>
        <w:jc w:val="both"/>
      </w:pPr>
      <w:r>
        <w:t>“</w:t>
      </w:r>
      <w:r w:rsidR="00194BFA" w:rsidRPr="0067494B">
        <w:t>Las opiniones vertidas por el ministro Quintana están en coherencia con la negativa del Presidente de la república de recibir a la delegación de participantes en la Marcha Nacional por el Reconocimiento de la Nación Mapuche y sus Derechos a su llegada a Santiago.</w:t>
      </w:r>
      <w:r>
        <w:t xml:space="preserve">” </w:t>
      </w:r>
      <w:r w:rsidR="00194BFA" w:rsidRPr="0067494B">
        <w:t>(</w:t>
      </w:r>
      <w:proofErr w:type="spellStart"/>
      <w:r w:rsidR="007F3059" w:rsidRPr="0067494B">
        <w:t>Wallmapuche</w:t>
      </w:r>
      <w:proofErr w:type="spellEnd"/>
      <w:r w:rsidR="007F3059" w:rsidRPr="0067494B">
        <w:t xml:space="preserve">, Temuco, 25 de junio de </w:t>
      </w:r>
      <w:r w:rsidR="00194BFA" w:rsidRPr="0067494B">
        <w:t>1999.)</w:t>
      </w:r>
    </w:p>
    <w:p w:rsidR="006054ED" w:rsidRPr="0067494B" w:rsidRDefault="006054ED" w:rsidP="00A56D45">
      <w:pPr>
        <w:spacing w:line="480" w:lineRule="auto"/>
        <w:ind w:left="1134"/>
        <w:jc w:val="both"/>
      </w:pPr>
    </w:p>
    <w:p w:rsidR="002C3CF4" w:rsidRPr="0067494B" w:rsidRDefault="00F030C0" w:rsidP="00BC1003">
      <w:pPr>
        <w:spacing w:line="480" w:lineRule="auto"/>
        <w:ind w:firstLine="708"/>
        <w:jc w:val="both"/>
      </w:pPr>
      <w:r>
        <w:t>D</w:t>
      </w:r>
      <w:r>
        <w:t>ebido a que el Estado chileno no reconoce el Convenio 169 de la OIT sino hasta el año 2008</w:t>
      </w:r>
      <w:r>
        <w:t>, y se ve pospuesto el reconocimiento  de Pueblo y Derechos Colectivos, las</w:t>
      </w:r>
      <w:r w:rsidR="009A2F92" w:rsidRPr="0067494B">
        <w:t xml:space="preserve"> representaciones </w:t>
      </w:r>
      <w:r w:rsidRPr="0067494B">
        <w:t>que produce el movimiento mapuche</w:t>
      </w:r>
      <w:r>
        <w:t xml:space="preserve"> funcionan como respuesta a la </w:t>
      </w:r>
      <w:proofErr w:type="spellStart"/>
      <w:r>
        <w:lastRenderedPageBreak/>
        <w:t>invisibilización</w:t>
      </w:r>
      <w:proofErr w:type="spellEnd"/>
      <w:r>
        <w:t xml:space="preserve"> de</w:t>
      </w:r>
      <w:r w:rsidR="0042389B">
        <w:t xml:space="preserve"> sus</w:t>
      </w:r>
      <w:r>
        <w:t xml:space="preserve"> derechos fundamentales,</w:t>
      </w:r>
      <w:r w:rsidR="009A2F92" w:rsidRPr="0067494B">
        <w:t xml:space="preserve"> </w:t>
      </w:r>
      <w:r>
        <w:t xml:space="preserve">instalándose </w:t>
      </w:r>
      <w:r w:rsidR="0042389B">
        <w:t xml:space="preserve">éstas </w:t>
      </w:r>
      <w:r>
        <w:t>como soberanía simbólica en el espacio público</w:t>
      </w:r>
      <w:r w:rsidR="00A221F1">
        <w:t>:</w:t>
      </w:r>
      <w:r w:rsidR="005956DE">
        <w:t xml:space="preserve"> </w:t>
      </w:r>
      <w:proofErr w:type="spellStart"/>
      <w:r w:rsidR="007D7FB0">
        <w:t>Aucán</w:t>
      </w:r>
      <w:proofErr w:type="spellEnd"/>
      <w:r w:rsidR="007D7FB0">
        <w:t xml:space="preserve"> </w:t>
      </w:r>
      <w:proofErr w:type="spellStart"/>
      <w:r w:rsidR="007D7FB0">
        <w:t>Huilcamán</w:t>
      </w:r>
      <w:proofErr w:type="spellEnd"/>
      <w:r w:rsidR="002C3CF4" w:rsidRPr="0067494B">
        <w:t xml:space="preserve">, </w:t>
      </w:r>
      <w:proofErr w:type="spellStart"/>
      <w:r w:rsidR="002C3CF4" w:rsidRPr="00D02F2F">
        <w:rPr>
          <w:i/>
        </w:rPr>
        <w:t>werken</w:t>
      </w:r>
      <w:proofErr w:type="spellEnd"/>
      <w:r w:rsidR="002C3CF4" w:rsidRPr="0067494B">
        <w:t xml:space="preserve"> -mensajero- de la organización </w:t>
      </w:r>
      <w:proofErr w:type="spellStart"/>
      <w:r w:rsidR="002C3CF4" w:rsidRPr="0067494B">
        <w:rPr>
          <w:i/>
        </w:rPr>
        <w:t>Aukiñ</w:t>
      </w:r>
      <w:proofErr w:type="spellEnd"/>
      <w:r w:rsidR="002C3CF4" w:rsidRPr="0067494B">
        <w:rPr>
          <w:i/>
        </w:rPr>
        <w:t xml:space="preserve"> </w:t>
      </w:r>
      <w:proofErr w:type="spellStart"/>
      <w:r w:rsidR="002C3CF4" w:rsidRPr="0067494B">
        <w:rPr>
          <w:i/>
        </w:rPr>
        <w:t>Wallmapu</w:t>
      </w:r>
      <w:proofErr w:type="spellEnd"/>
      <w:r w:rsidR="002C3CF4" w:rsidRPr="0067494B">
        <w:rPr>
          <w:i/>
        </w:rPr>
        <w:t xml:space="preserve"> </w:t>
      </w:r>
      <w:proofErr w:type="spellStart"/>
      <w:r w:rsidR="002C3CF4" w:rsidRPr="0067494B">
        <w:rPr>
          <w:i/>
        </w:rPr>
        <w:t>Ngulam</w:t>
      </w:r>
      <w:proofErr w:type="spellEnd"/>
      <w:r w:rsidR="002C3CF4" w:rsidRPr="0067494B">
        <w:rPr>
          <w:i/>
        </w:rPr>
        <w:t xml:space="preserve"> –Consejo de Todas las Tierra</w:t>
      </w:r>
      <w:r w:rsidR="00D02F2F">
        <w:rPr>
          <w:i/>
        </w:rPr>
        <w:t>s</w:t>
      </w:r>
      <w:r w:rsidR="002C3CF4" w:rsidRPr="0067494B">
        <w:t xml:space="preserve">, </w:t>
      </w:r>
      <w:r w:rsidR="009872C1">
        <w:t xml:space="preserve"> </w:t>
      </w:r>
      <w:r w:rsidR="0042389B">
        <w:t xml:space="preserve">quién </w:t>
      </w:r>
      <w:r w:rsidR="002C3CF4" w:rsidRPr="0067494B">
        <w:t xml:space="preserve">firma los Comunicados de la “Primera Conferencia Internacional Indígena sobre un Foro Permanente en el Sistema de Naciones Unidas”  como </w:t>
      </w:r>
      <w:r w:rsidR="00795546" w:rsidRPr="0067494B">
        <w:t>“</w:t>
      </w:r>
      <w:r w:rsidR="002C3CF4" w:rsidRPr="0067494B">
        <w:t>Encargado Relaciones Internacionales</w:t>
      </w:r>
      <w:r w:rsidR="00795546" w:rsidRPr="0067494B">
        <w:t>”</w:t>
      </w:r>
      <w:r w:rsidR="00D02F2F">
        <w:t xml:space="preserve"> asum</w:t>
      </w:r>
      <w:r w:rsidR="0042389B">
        <w:t>e</w:t>
      </w:r>
      <w:r w:rsidR="00D02F2F">
        <w:t xml:space="preserve"> con ello una condición de autonomía nacional del pueblo mapuche</w:t>
      </w:r>
      <w:r w:rsidR="002C3CF4" w:rsidRPr="0067494B">
        <w:t>; o</w:t>
      </w:r>
      <w:r w:rsidR="002A5384" w:rsidRPr="0067494B">
        <w:t xml:space="preserve"> </w:t>
      </w:r>
      <w:r w:rsidR="002C3CF4" w:rsidRPr="0067494B">
        <w:t xml:space="preserve">la </w:t>
      </w:r>
      <w:r w:rsidR="00D02F2F">
        <w:t xml:space="preserve">organización </w:t>
      </w:r>
      <w:r w:rsidR="002A5384" w:rsidRPr="0067494B">
        <w:rPr>
          <w:i/>
        </w:rPr>
        <w:t>A</w:t>
      </w:r>
      <w:r w:rsidR="002C3CF4" w:rsidRPr="0067494B">
        <w:rPr>
          <w:i/>
        </w:rPr>
        <w:t xml:space="preserve">sociación Nacional Mapuche </w:t>
      </w:r>
      <w:proofErr w:type="spellStart"/>
      <w:r w:rsidR="002C3CF4" w:rsidRPr="0067494B">
        <w:rPr>
          <w:i/>
        </w:rPr>
        <w:t>Nehuen</w:t>
      </w:r>
      <w:proofErr w:type="spellEnd"/>
      <w:r w:rsidR="002C3CF4" w:rsidRPr="0067494B">
        <w:rPr>
          <w:i/>
        </w:rPr>
        <w:t xml:space="preserve"> </w:t>
      </w:r>
      <w:proofErr w:type="spellStart"/>
      <w:r w:rsidR="002C3CF4" w:rsidRPr="0067494B">
        <w:rPr>
          <w:i/>
        </w:rPr>
        <w:t>Mapu</w:t>
      </w:r>
      <w:proofErr w:type="spellEnd"/>
      <w:r w:rsidR="002C3CF4" w:rsidRPr="0067494B">
        <w:t xml:space="preserve">, </w:t>
      </w:r>
      <w:r w:rsidR="00A221F1">
        <w:t>quién</w:t>
      </w:r>
      <w:r w:rsidR="00D02F2F">
        <w:t xml:space="preserve"> registra </w:t>
      </w:r>
      <w:r w:rsidR="005F54CD">
        <w:t xml:space="preserve">en </w:t>
      </w:r>
      <w:r w:rsidR="00D02F2F">
        <w:t>sus</w:t>
      </w:r>
      <w:r w:rsidR="002C3CF4" w:rsidRPr="0067494B">
        <w:t xml:space="preserve"> </w:t>
      </w:r>
      <w:r w:rsidR="00D02F2F">
        <w:t xml:space="preserve">diversas </w:t>
      </w:r>
      <w:r w:rsidR="002C3CF4" w:rsidRPr="0067494B">
        <w:t xml:space="preserve">Declaraciones Públicas </w:t>
      </w:r>
      <w:r w:rsidR="005F54CD">
        <w:t>el membrete</w:t>
      </w:r>
      <w:r w:rsidR="002C3CF4" w:rsidRPr="0067494B">
        <w:t xml:space="preserve"> </w:t>
      </w:r>
      <w:r w:rsidR="002A5384" w:rsidRPr="0067494B">
        <w:t>“</w:t>
      </w:r>
      <w:r w:rsidR="002C3CF4" w:rsidRPr="0067494B">
        <w:t>Temuco, Capital Indígena de Chile</w:t>
      </w:r>
      <w:r w:rsidR="002A5384" w:rsidRPr="0067494B">
        <w:t>”</w:t>
      </w:r>
      <w:r w:rsidR="00D02F2F">
        <w:t xml:space="preserve">, </w:t>
      </w:r>
      <w:r w:rsidR="00815478">
        <w:t>asume</w:t>
      </w:r>
      <w:r w:rsidR="00D02F2F">
        <w:t xml:space="preserve"> que el pueblo mapuche posee una organización política formal de país</w:t>
      </w:r>
      <w:r w:rsidR="00815478">
        <w:t xml:space="preserve"> y</w:t>
      </w:r>
      <w:r w:rsidR="00D02F2F">
        <w:t xml:space="preserve"> nombra como capital la ciudad de “Temuco” </w:t>
      </w:r>
      <w:r w:rsidR="00A8555A">
        <w:t xml:space="preserve">por estar </w:t>
      </w:r>
      <w:r w:rsidR="00D02F2F">
        <w:t>radicada en el centro del territorio ancestral</w:t>
      </w:r>
      <w:r w:rsidR="002C3CF4" w:rsidRPr="0067494B">
        <w:t>.</w:t>
      </w:r>
    </w:p>
    <w:p w:rsidR="009A2F92" w:rsidRPr="0067494B" w:rsidRDefault="002A5384" w:rsidP="00BC1003">
      <w:pPr>
        <w:spacing w:line="480" w:lineRule="auto"/>
        <w:ind w:firstLine="708"/>
        <w:jc w:val="both"/>
      </w:pPr>
      <w:r w:rsidRPr="0067494B">
        <w:t xml:space="preserve">Esta etapa </w:t>
      </w:r>
      <w:r w:rsidR="00337BB1">
        <w:t>da inicio a</w:t>
      </w:r>
      <w:r w:rsidR="009A2F92" w:rsidRPr="0067494B">
        <w:t xml:space="preserve"> la recuperación y </w:t>
      </w:r>
      <w:proofErr w:type="spellStart"/>
      <w:r w:rsidR="009A2F92" w:rsidRPr="0067494B">
        <w:t>resignificación</w:t>
      </w:r>
      <w:proofErr w:type="spellEnd"/>
      <w:r w:rsidR="009A2F92" w:rsidRPr="0067494B">
        <w:t xml:space="preserve"> de los estadios simbólicos, míticos y rituales de la cultura ancestral, a la par de </w:t>
      </w:r>
      <w:proofErr w:type="spellStart"/>
      <w:r w:rsidR="009A2F92" w:rsidRPr="0067494B">
        <w:t>narrativizar</w:t>
      </w:r>
      <w:proofErr w:type="spellEnd"/>
      <w:r w:rsidR="009A2F92" w:rsidRPr="0067494B">
        <w:t xml:space="preserve"> una compleja contingencia que se evalúa como obstáculo para los procesos autonómicos.</w:t>
      </w:r>
    </w:p>
    <w:p w:rsidR="00EC53A9" w:rsidRPr="0067494B" w:rsidRDefault="00DE6E2F" w:rsidP="00BC1003">
      <w:pPr>
        <w:spacing w:line="480" w:lineRule="auto"/>
        <w:ind w:firstLine="708"/>
        <w:jc w:val="both"/>
      </w:pPr>
      <w:r w:rsidRPr="0067494B">
        <w:rPr>
          <w:bCs/>
        </w:rPr>
        <w:t xml:space="preserve">Por otra parte, </w:t>
      </w:r>
      <w:r w:rsidR="004E2C70" w:rsidRPr="0067494B">
        <w:rPr>
          <w:bCs/>
        </w:rPr>
        <w:t>los discursos testimoniales</w:t>
      </w:r>
      <w:r w:rsidRPr="0067494B">
        <w:rPr>
          <w:bCs/>
        </w:rPr>
        <w:t>, surgidos mayoritariamente por situaciones de contingencia política o motivados por el registro de una memoria con conciencia histórica</w:t>
      </w:r>
      <w:r w:rsidR="00940A8B">
        <w:rPr>
          <w:bCs/>
        </w:rPr>
        <w:t>,</w:t>
      </w:r>
      <w:r w:rsidR="0071231C" w:rsidRPr="0067494B">
        <w:rPr>
          <w:bCs/>
        </w:rPr>
        <w:t xml:space="preserve"> </w:t>
      </w:r>
      <w:r w:rsidR="004E2C70" w:rsidRPr="0067494B">
        <w:t xml:space="preserve">suscita la discusión acerca de la formación </w:t>
      </w:r>
      <w:r w:rsidR="00724891">
        <w:t xml:space="preserve">de </w:t>
      </w:r>
      <w:r w:rsidR="004E2C70" w:rsidRPr="0067494B">
        <w:t>un nuevo género,  que John Beverly</w:t>
      </w:r>
      <w:r w:rsidR="004D075A">
        <w:t xml:space="preserve"> (2004)</w:t>
      </w:r>
      <w:r w:rsidR="004E2C70" w:rsidRPr="0067494B">
        <w:t xml:space="preserve"> llamó </w:t>
      </w:r>
      <w:r w:rsidR="00724891">
        <w:rPr>
          <w:i/>
          <w:iCs/>
        </w:rPr>
        <w:t>Testimonio.</w:t>
      </w:r>
      <w:r w:rsidR="004E2C70" w:rsidRPr="0067494B">
        <w:t xml:space="preserve"> </w:t>
      </w:r>
      <w:r w:rsidR="00EC53A9" w:rsidRPr="0067494B">
        <w:t>Señala este autor que l</w:t>
      </w:r>
      <w:r w:rsidR="004E2C70" w:rsidRPr="0067494B">
        <w:t xml:space="preserve">os más susceptibles a narrar son las personas que han sido excluidas de la “representación autorizada”, </w:t>
      </w:r>
      <w:r w:rsidR="00940A8B">
        <w:t xml:space="preserve">y </w:t>
      </w:r>
      <w:r w:rsidR="004E2C70" w:rsidRPr="0067494B">
        <w:t>que han encontrado que las formas tradicionales de</w:t>
      </w:r>
      <w:r w:rsidR="00940A8B">
        <w:t xml:space="preserve"> representación, como la novela,</w:t>
      </w:r>
      <w:r w:rsidR="004E2C70" w:rsidRPr="0067494B">
        <w:t xml:space="preserve"> el cuento  o el ensayo</w:t>
      </w:r>
      <w:r w:rsidR="00E56191" w:rsidRPr="0067494B">
        <w:t>,</w:t>
      </w:r>
      <w:r w:rsidR="004E2C70" w:rsidRPr="0067494B">
        <w:t xml:space="preserve"> son inadecuadas para representar su realidad</w:t>
      </w:r>
      <w:r w:rsidR="0005539C">
        <w:t>.</w:t>
      </w:r>
    </w:p>
    <w:p w:rsidR="001C75AE" w:rsidRDefault="00F61B58" w:rsidP="00A90474">
      <w:pPr>
        <w:spacing w:line="480" w:lineRule="auto"/>
        <w:ind w:firstLine="708"/>
        <w:jc w:val="both"/>
      </w:pPr>
      <w:r>
        <w:t>E</w:t>
      </w:r>
      <w:r w:rsidRPr="0067494B">
        <w:t>n los mapuche</w:t>
      </w:r>
      <w:r>
        <w:t>, l</w:t>
      </w:r>
      <w:r w:rsidR="00EC53A9" w:rsidRPr="0067494B">
        <w:t xml:space="preserve">a necesidad de </w:t>
      </w:r>
      <w:r w:rsidR="00A730C7">
        <w:t>escriturar</w:t>
      </w:r>
      <w:r w:rsidR="00EC53A9" w:rsidRPr="0067494B">
        <w:t xml:space="preserve"> </w:t>
      </w:r>
      <w:r w:rsidR="00571B00" w:rsidRPr="0067494B">
        <w:t xml:space="preserve">su historia surge </w:t>
      </w:r>
      <w:r w:rsidR="004E2C70" w:rsidRPr="0067494B">
        <w:t>a comienzos del siglo XX</w:t>
      </w:r>
      <w:r w:rsidR="00571B00" w:rsidRPr="0067494B">
        <w:t>, principalmente</w:t>
      </w:r>
      <w:r w:rsidR="004E2C70" w:rsidRPr="0067494B">
        <w:t xml:space="preserve"> porqué creían que pronto iba a desaparecer </w:t>
      </w:r>
      <w:r w:rsidR="00E56191" w:rsidRPr="0067494B">
        <w:t xml:space="preserve">su organización social y cultural </w:t>
      </w:r>
      <w:r w:rsidR="004E2C70" w:rsidRPr="0067494B">
        <w:t xml:space="preserve">después de la Ocupación Militar </w:t>
      </w:r>
      <w:r w:rsidR="00B233E1">
        <w:t xml:space="preserve">que </w:t>
      </w:r>
      <w:r w:rsidR="00E56191" w:rsidRPr="0067494B">
        <w:t xml:space="preserve">el Estado chileno hace </w:t>
      </w:r>
      <w:r w:rsidR="00E56A68">
        <w:t>de La Araucanía</w:t>
      </w:r>
      <w:r w:rsidR="004E2C70" w:rsidRPr="0067494B">
        <w:t xml:space="preserve">, </w:t>
      </w:r>
      <w:r w:rsidR="00EC53A9" w:rsidRPr="0067494B">
        <w:t>generando un primer hito de esta nueva forma discursiva</w:t>
      </w:r>
      <w:r w:rsidR="00085F42">
        <w:rPr>
          <w:rStyle w:val="Refdenotaalfinal"/>
        </w:rPr>
        <w:endnoteReference w:id="13"/>
      </w:r>
      <w:r w:rsidR="008B5DB9">
        <w:t xml:space="preserve">. </w:t>
      </w:r>
    </w:p>
    <w:p w:rsidR="001C75AE" w:rsidRPr="001C75AE" w:rsidRDefault="001C75AE" w:rsidP="001C75AE">
      <w:pPr>
        <w:spacing w:line="480" w:lineRule="auto"/>
        <w:ind w:firstLine="708"/>
        <w:jc w:val="both"/>
      </w:pPr>
      <w:r w:rsidRPr="001C75AE">
        <w:lastRenderedPageBreak/>
        <w:t xml:space="preserve">A comienzos del siglo XX, los textos bilingües español/mapudungun, </w:t>
      </w:r>
      <w:r w:rsidRPr="001C75AE">
        <w:rPr>
          <w:i/>
          <w:iCs/>
        </w:rPr>
        <w:t xml:space="preserve">Testimonio de un cacique mapuche </w:t>
      </w:r>
      <w:r w:rsidRPr="001C75AE">
        <w:t xml:space="preserve">(1984) con autoría de Pascual Coña, y </w:t>
      </w:r>
      <w:proofErr w:type="spellStart"/>
      <w:r w:rsidRPr="001C75AE">
        <w:rPr>
          <w:i/>
          <w:iCs/>
        </w:rPr>
        <w:t>Kiñe</w:t>
      </w:r>
      <w:proofErr w:type="spellEnd"/>
      <w:r w:rsidRPr="001C75AE">
        <w:rPr>
          <w:i/>
          <w:iCs/>
        </w:rPr>
        <w:t xml:space="preserve"> </w:t>
      </w:r>
      <w:proofErr w:type="spellStart"/>
      <w:r w:rsidRPr="001C75AE">
        <w:rPr>
          <w:i/>
          <w:iCs/>
        </w:rPr>
        <w:t>mufü</w:t>
      </w:r>
      <w:proofErr w:type="spellEnd"/>
      <w:r w:rsidRPr="001C75AE">
        <w:rPr>
          <w:i/>
          <w:iCs/>
        </w:rPr>
        <w:t xml:space="preserve"> </w:t>
      </w:r>
      <w:proofErr w:type="spellStart"/>
      <w:r w:rsidRPr="001C75AE">
        <w:rPr>
          <w:i/>
          <w:iCs/>
        </w:rPr>
        <w:t>trokiñche</w:t>
      </w:r>
      <w:proofErr w:type="spellEnd"/>
      <w:r w:rsidRPr="001C75AE">
        <w:rPr>
          <w:i/>
          <w:iCs/>
        </w:rPr>
        <w:t xml:space="preserve"> </w:t>
      </w:r>
      <w:proofErr w:type="spellStart"/>
      <w:r w:rsidRPr="001C75AE">
        <w:rPr>
          <w:i/>
          <w:iCs/>
        </w:rPr>
        <w:t>ñi</w:t>
      </w:r>
      <w:proofErr w:type="spellEnd"/>
      <w:r w:rsidRPr="001C75AE">
        <w:rPr>
          <w:i/>
          <w:iCs/>
        </w:rPr>
        <w:t xml:space="preserve"> piel. Historias de familias. Siglo XX </w:t>
      </w:r>
      <w:r w:rsidRPr="001C75AE">
        <w:t xml:space="preserve">(2002) con autoría/edición de Tomás Guevara y Manuel </w:t>
      </w:r>
      <w:proofErr w:type="spellStart"/>
      <w:r w:rsidRPr="001C75AE">
        <w:t>Mañkelef</w:t>
      </w:r>
      <w:proofErr w:type="spellEnd"/>
      <w:r w:rsidRPr="001C75AE">
        <w:t xml:space="preserve">, fueron leídos dentro de los marcos ideológicos de sus editores y redactores. El primer texto, publicado en 1930, llevaba el título </w:t>
      </w:r>
      <w:r w:rsidRPr="001C75AE">
        <w:rPr>
          <w:i/>
          <w:iCs/>
        </w:rPr>
        <w:t>Vida y costumbres de los indígenas araucanos en la segunda mitad del siglo XX</w:t>
      </w:r>
      <w:r w:rsidRPr="001C75AE">
        <w:t xml:space="preserve">, y como autor figuraba el sacerdote y redactor Ernesto Wilhelm de </w:t>
      </w:r>
      <w:proofErr w:type="spellStart"/>
      <w:r w:rsidRPr="001C75AE">
        <w:t>Moesbach</w:t>
      </w:r>
      <w:proofErr w:type="spellEnd"/>
      <w:r w:rsidRPr="001C75AE">
        <w:t xml:space="preserve">. El segundo texto, de 1913, se titulaba </w:t>
      </w:r>
      <w:r w:rsidRPr="001C75AE">
        <w:rPr>
          <w:i/>
          <w:iCs/>
        </w:rPr>
        <w:t>Últimas familias i costumbres araucanas</w:t>
      </w:r>
      <w:r w:rsidRPr="001C75AE">
        <w:t xml:space="preserve">, citando a Tomás Guevara, Director del liceo de Temuco como único autor. Sin embargo, en los albores del siglo XXI, los gestos que buscan un giro hacia la dignificación del mapuche impulsan al intelectual José </w:t>
      </w:r>
      <w:proofErr w:type="spellStart"/>
      <w:r w:rsidRPr="001C75AE">
        <w:t>Ancán</w:t>
      </w:r>
      <w:proofErr w:type="spellEnd"/>
      <w:r w:rsidRPr="001C75AE">
        <w:t xml:space="preserve"> a reeditar el año 2002 la primera parte del texto original de Guevara y </w:t>
      </w:r>
      <w:proofErr w:type="spellStart"/>
      <w:r w:rsidRPr="001C75AE">
        <w:t>Mañkelef</w:t>
      </w:r>
      <w:proofErr w:type="spellEnd"/>
      <w:r w:rsidRPr="001C75AE">
        <w:t xml:space="preserve">, que consiste en testimonios relatados por 24 “autores”, y restituye la “coautoría real pero nunca literariamente asumida” (7) de </w:t>
      </w:r>
      <w:proofErr w:type="spellStart"/>
      <w:r w:rsidRPr="001C75AE">
        <w:t>Mañkelef</w:t>
      </w:r>
      <w:proofErr w:type="spellEnd"/>
      <w:r w:rsidRPr="001C75AE">
        <w:t xml:space="preserve">” (8). </w:t>
      </w:r>
    </w:p>
    <w:p w:rsidR="001C75AE" w:rsidRPr="001C75AE" w:rsidRDefault="001C75AE" w:rsidP="001C75AE">
      <w:pPr>
        <w:spacing w:line="480" w:lineRule="auto"/>
        <w:ind w:firstLine="708"/>
        <w:jc w:val="both"/>
      </w:pPr>
      <w:proofErr w:type="spellStart"/>
      <w:r w:rsidRPr="001C75AE">
        <w:t>Foote</w:t>
      </w:r>
      <w:proofErr w:type="spellEnd"/>
      <w:r w:rsidRPr="001C75AE">
        <w:t xml:space="preserve"> (2012) analiza los relatos históricos de la participación mapuche en el último malón (1881) y la importancia de éstos en la articulación de una historia alternativa y la creación de nuevos imaginarios (122-140). Algo que Coña se esmera en conservar en su testimonio son las formas de pensar y decir de los </w:t>
      </w:r>
      <w:proofErr w:type="spellStart"/>
      <w:r w:rsidRPr="001C75AE">
        <w:rPr>
          <w:i/>
          <w:iCs/>
        </w:rPr>
        <w:t>futakeche</w:t>
      </w:r>
      <w:proofErr w:type="spellEnd"/>
      <w:r w:rsidRPr="001C75AE">
        <w:t>, los antiguos, como una forma de dar continuidad histórica a un relato del ayer y del hoy.</w:t>
      </w:r>
    </w:p>
    <w:p w:rsidR="00535FDD" w:rsidRDefault="00C96780" w:rsidP="00A90474">
      <w:pPr>
        <w:spacing w:line="480" w:lineRule="auto"/>
        <w:ind w:firstLine="708"/>
        <w:jc w:val="both"/>
      </w:pPr>
      <w:r>
        <w:t xml:space="preserve">Más adelante, </w:t>
      </w:r>
      <w:r w:rsidR="001C75AE">
        <w:t xml:space="preserve">la construcción de testimonio </w:t>
      </w:r>
      <w:r w:rsidR="00EC53A9" w:rsidRPr="0067494B">
        <w:t xml:space="preserve">se vuelve a repetir </w:t>
      </w:r>
      <w:r w:rsidR="004E2C70" w:rsidRPr="0067494B">
        <w:t>anclada también a una necesidad de contexto, como</w:t>
      </w:r>
      <w:r w:rsidR="00B233E1">
        <w:t xml:space="preserve"> la dictadura y</w:t>
      </w:r>
      <w:r w:rsidR="004E2C70" w:rsidRPr="0067494B">
        <w:t xml:space="preserve"> el</w:t>
      </w:r>
      <w:r w:rsidR="008B5DB9">
        <w:t xml:space="preserve"> exilio de muchos mapuches </w:t>
      </w:r>
      <w:r w:rsidR="00B233E1">
        <w:t>a mediados de los 70’</w:t>
      </w:r>
      <w:r w:rsidR="008B5DB9">
        <w:t xml:space="preserve">, quienes desde el desarraigo reflexionan sobre </w:t>
      </w:r>
      <w:r w:rsidR="009611F5">
        <w:t xml:space="preserve">los procesos de transculturación y la vivencia de </w:t>
      </w:r>
      <w:r w:rsidR="008B5DB9">
        <w:t>su identidad cultural</w:t>
      </w:r>
      <w:r w:rsidR="00FA5E7C">
        <w:t xml:space="preserve">, como relata Marta </w:t>
      </w:r>
      <w:proofErr w:type="spellStart"/>
      <w:r w:rsidR="00FA5E7C">
        <w:t>Lefimir</w:t>
      </w:r>
      <w:proofErr w:type="spellEnd"/>
      <w:r w:rsidR="00FA5E7C">
        <w:t xml:space="preserve"> </w:t>
      </w:r>
      <w:proofErr w:type="spellStart"/>
      <w:r w:rsidR="00FA5E7C">
        <w:t>Curilem</w:t>
      </w:r>
      <w:proofErr w:type="spellEnd"/>
      <w:r w:rsidR="00FA5E7C">
        <w:t xml:space="preserve"> (1991)</w:t>
      </w:r>
      <w:r w:rsidR="008B5DB9">
        <w:t>:</w:t>
      </w:r>
      <w:r w:rsidR="00A90474">
        <w:t xml:space="preserve"> </w:t>
      </w:r>
    </w:p>
    <w:p w:rsidR="00535FDD" w:rsidRDefault="00535FDD" w:rsidP="00A90474">
      <w:pPr>
        <w:spacing w:line="480" w:lineRule="auto"/>
        <w:ind w:firstLine="708"/>
        <w:jc w:val="both"/>
      </w:pPr>
    </w:p>
    <w:p w:rsidR="00535FDD" w:rsidRDefault="00A90474" w:rsidP="00535FDD">
      <w:pPr>
        <w:spacing w:line="480" w:lineRule="auto"/>
        <w:ind w:left="1134"/>
        <w:jc w:val="both"/>
      </w:pPr>
      <w:r>
        <w:lastRenderedPageBreak/>
        <w:t xml:space="preserve"> “</w:t>
      </w:r>
      <w:r w:rsidR="008B5DB9">
        <w:t>Mis padres son mapuches, toda mi familia bien mapuche, pero a pesar de eso, nos criamos –la mayoría de nosotros- con un complejo bastante grande de ser mapuche</w:t>
      </w:r>
      <w:r w:rsidR="006B4536">
        <w:t>.</w:t>
      </w:r>
    </w:p>
    <w:p w:rsidR="008B5DB9" w:rsidRDefault="00535FDD" w:rsidP="00535FDD">
      <w:pPr>
        <w:spacing w:line="480" w:lineRule="auto"/>
        <w:ind w:left="1134"/>
        <w:jc w:val="both"/>
      </w:pPr>
      <w:r>
        <w:t xml:space="preserve">Mi mami nos contaba que tenía 18 </w:t>
      </w:r>
      <w:proofErr w:type="spellStart"/>
      <w:r>
        <w:t>ó</w:t>
      </w:r>
      <w:proofErr w:type="spellEnd"/>
      <w:r>
        <w:t xml:space="preserve"> 19 años cuando se vio enfrentada a venir a la ciudad y aprender el español, en castellano. Seguramente sufrió mucho para aprender el idioma, entonces –por su experiencia- ella nos quiso “evitar esa situación y prefirió que aprendiéramos bien el español para que lográramos seguir una educación.”</w:t>
      </w:r>
      <w:r w:rsidR="006B4536">
        <w:t xml:space="preserve"> (9</w:t>
      </w:r>
      <w:r w:rsidR="00A90474">
        <w:t>)</w:t>
      </w:r>
    </w:p>
    <w:p w:rsidR="00535FDD" w:rsidRDefault="00535FDD" w:rsidP="00A90474">
      <w:pPr>
        <w:spacing w:line="480" w:lineRule="auto"/>
        <w:ind w:firstLine="708"/>
        <w:jc w:val="both"/>
      </w:pPr>
    </w:p>
    <w:p w:rsidR="00E56191" w:rsidRDefault="0087423B" w:rsidP="00BC1003">
      <w:pPr>
        <w:spacing w:line="480" w:lineRule="auto"/>
        <w:ind w:firstLine="708"/>
        <w:jc w:val="both"/>
      </w:pPr>
      <w:r>
        <w:t>Estos</w:t>
      </w:r>
      <w:r w:rsidR="00DD1ADA">
        <w:t xml:space="preserve"> hitos</w:t>
      </w:r>
      <w:r>
        <w:t>,</w:t>
      </w:r>
      <w:r w:rsidR="00DD1ADA">
        <w:t xml:space="preserve"> que impulsan una </w:t>
      </w:r>
      <w:proofErr w:type="spellStart"/>
      <w:r w:rsidR="00DD1ADA">
        <w:t>discursividad</w:t>
      </w:r>
      <w:proofErr w:type="spellEnd"/>
      <w:r w:rsidR="00DD1ADA">
        <w:t xml:space="preserve"> orientada por la identidad cultural</w:t>
      </w:r>
      <w:r>
        <w:t>,</w:t>
      </w:r>
      <w:r w:rsidR="00DD1ADA">
        <w:t xml:space="preserve"> </w:t>
      </w:r>
      <w:r>
        <w:t xml:space="preserve">se </w:t>
      </w:r>
      <w:r w:rsidR="00B233E1">
        <w:t>reafirman</w:t>
      </w:r>
      <w:r>
        <w:t xml:space="preserve"> con frecuencia a partir de la década de los noventa motivados por acontecimientos marcados por el conflicto de tierras, o posteriormente por el ingreso de las transnacionales a </w:t>
      </w:r>
      <w:r w:rsidR="00A90474">
        <w:t xml:space="preserve">las </w:t>
      </w:r>
      <w:r>
        <w:t xml:space="preserve">tierras mapuche. Así, </w:t>
      </w:r>
      <w:r w:rsidR="00DD1ADA">
        <w:t xml:space="preserve">el </w:t>
      </w:r>
      <w:r w:rsidR="00E56191" w:rsidRPr="0067494B">
        <w:t>V</w:t>
      </w:r>
      <w:r w:rsidR="004E2C70" w:rsidRPr="0067494B">
        <w:t xml:space="preserve"> centenario (1992)</w:t>
      </w:r>
      <w:r>
        <w:t xml:space="preserve"> será el hito simbólico de esta etapa, al que le sigue</w:t>
      </w:r>
      <w:r w:rsidR="004E2C70" w:rsidRPr="0067494B">
        <w:t xml:space="preserve"> la lucha para evitar la construcción de la represa </w:t>
      </w:r>
      <w:proofErr w:type="spellStart"/>
      <w:r w:rsidR="004E2C70" w:rsidRPr="0067494B">
        <w:t>Ralco</w:t>
      </w:r>
      <w:proofErr w:type="spellEnd"/>
      <w:r w:rsidR="004E2C70" w:rsidRPr="0067494B">
        <w:t xml:space="preserve"> en tierras </w:t>
      </w:r>
      <w:r w:rsidR="00E56191" w:rsidRPr="0067494B">
        <w:t>mapuche-</w:t>
      </w:r>
      <w:r w:rsidR="004E2C70" w:rsidRPr="0067494B">
        <w:t>pehuenche (1994-1997), entre otros</w:t>
      </w:r>
      <w:r w:rsidR="00E56191" w:rsidRPr="0067494B">
        <w:t xml:space="preserve"> acontecimientos</w:t>
      </w:r>
      <w:r w:rsidR="004E2C70" w:rsidRPr="0067494B">
        <w:t xml:space="preserve"> que</w:t>
      </w:r>
      <w:r w:rsidR="00DD1ADA">
        <w:t xml:space="preserve"> </w:t>
      </w:r>
      <w:r w:rsidR="004E2C70" w:rsidRPr="0067494B">
        <w:t>m</w:t>
      </w:r>
      <w:r w:rsidR="00E56191" w:rsidRPr="0067494B">
        <w:t>arcan un giro discursivo global</w:t>
      </w:r>
      <w:r w:rsidR="00DD1ADA">
        <w:t xml:space="preserve"> hacia la identidad política</w:t>
      </w:r>
      <w:r w:rsidR="00E56191" w:rsidRPr="0067494B">
        <w:t xml:space="preserve">, </w:t>
      </w:r>
      <w:r w:rsidR="00F627F0" w:rsidRPr="0067494B">
        <w:t xml:space="preserve">y </w:t>
      </w:r>
      <w:r w:rsidR="00EC53A9" w:rsidRPr="0067494B">
        <w:rPr>
          <w:iCs/>
        </w:rPr>
        <w:t xml:space="preserve">que </w:t>
      </w:r>
      <w:r>
        <w:rPr>
          <w:iCs/>
        </w:rPr>
        <w:t>relevan</w:t>
      </w:r>
      <w:r w:rsidR="00EC53A9" w:rsidRPr="0067494B">
        <w:rPr>
          <w:iCs/>
        </w:rPr>
        <w:t xml:space="preserve"> nuevas representaciones colectivas </w:t>
      </w:r>
      <w:r w:rsidR="00EC53A9" w:rsidRPr="0067494B">
        <w:t xml:space="preserve"> como la de </w:t>
      </w:r>
      <w:r w:rsidR="00916AC7">
        <w:t>“</w:t>
      </w:r>
      <w:r w:rsidR="00EC53A9" w:rsidRPr="0067494B">
        <w:t>Nación Mapuche</w:t>
      </w:r>
      <w:r w:rsidR="00916AC7">
        <w:t>”</w:t>
      </w:r>
      <w:r w:rsidR="00EC53A9" w:rsidRPr="0067494B">
        <w:t xml:space="preserve"> o </w:t>
      </w:r>
      <w:r w:rsidR="00916AC7">
        <w:t>“</w:t>
      </w:r>
      <w:r w:rsidR="00EC53A9" w:rsidRPr="0067494B">
        <w:t>Pueblo Mapuche Autónomo</w:t>
      </w:r>
      <w:r w:rsidR="00916AC7">
        <w:t>”</w:t>
      </w:r>
      <w:r w:rsidR="00EC53A9" w:rsidRPr="0067494B">
        <w:t>.</w:t>
      </w:r>
    </w:p>
    <w:p w:rsidR="00AC4AFD" w:rsidRPr="0067494B" w:rsidRDefault="00EC53A9" w:rsidP="00136353">
      <w:pPr>
        <w:spacing w:line="480" w:lineRule="auto"/>
        <w:jc w:val="both"/>
      </w:pPr>
      <w:r w:rsidRPr="0067494B">
        <w:t xml:space="preserve"> </w:t>
      </w:r>
      <w:r w:rsidR="00BC1003">
        <w:tab/>
      </w:r>
      <w:r w:rsidR="00E56191" w:rsidRPr="0067494B">
        <w:t>E</w:t>
      </w:r>
      <w:r w:rsidR="004E2C70" w:rsidRPr="0067494B">
        <w:t xml:space="preserve">stas nuevas resistencias, </w:t>
      </w:r>
      <w:r w:rsidR="00CF136E" w:rsidRPr="0067494B">
        <w:t>señala</w:t>
      </w:r>
      <w:r w:rsidR="004E2C70" w:rsidRPr="0067494B">
        <w:t xml:space="preserve"> Sergio </w:t>
      </w:r>
      <w:proofErr w:type="spellStart"/>
      <w:r w:rsidR="004E2C70" w:rsidRPr="0067494B">
        <w:t>Caniuqueo</w:t>
      </w:r>
      <w:proofErr w:type="spellEnd"/>
      <w:r w:rsidR="004E2C70" w:rsidRPr="0067494B">
        <w:t xml:space="preserve"> (2006), </w:t>
      </w:r>
      <w:r w:rsidR="00E56191" w:rsidRPr="0067494B">
        <w:t>se generan</w:t>
      </w:r>
      <w:r w:rsidR="004E2C70" w:rsidRPr="0067494B">
        <w:t xml:space="preserve"> </w:t>
      </w:r>
      <w:r w:rsidR="00E56191" w:rsidRPr="0067494B">
        <w:t>por</w:t>
      </w:r>
      <w:r w:rsidR="004E2C70" w:rsidRPr="0067494B">
        <w:t xml:space="preserve">que por primera vez </w:t>
      </w:r>
      <w:r w:rsidR="00402E31" w:rsidRPr="0067494B">
        <w:t>existe</w:t>
      </w:r>
      <w:r w:rsidR="004E2C70" w:rsidRPr="0067494B">
        <w:t xml:space="preserve"> un mercado editorial nacional, acompañado por</w:t>
      </w:r>
      <w:r w:rsidR="00402E31" w:rsidRPr="0067494B">
        <w:t xml:space="preserve"> la</w:t>
      </w:r>
      <w:r w:rsidR="004E2C70" w:rsidRPr="0067494B">
        <w:t xml:space="preserve"> demanda de textos explicativos. </w:t>
      </w:r>
      <w:r w:rsidR="008100E0" w:rsidRPr="0067494B">
        <w:t>Al</w:t>
      </w:r>
      <w:r w:rsidR="004E2C70" w:rsidRPr="0067494B">
        <w:t xml:space="preserve"> principio el interés </w:t>
      </w:r>
      <w:r w:rsidR="00E56191" w:rsidRPr="0067494B">
        <w:t>de la</w:t>
      </w:r>
      <w:r w:rsidR="008100E0" w:rsidRPr="0067494B">
        <w:t>s</w:t>
      </w:r>
      <w:r w:rsidR="00E56191" w:rsidRPr="0067494B">
        <w:t xml:space="preserve"> editoriales estuvo</w:t>
      </w:r>
      <w:r w:rsidR="004E2C70" w:rsidRPr="0067494B">
        <w:t xml:space="preserve"> por textos de la actualidad</w:t>
      </w:r>
      <w:r w:rsidR="00535FDD">
        <w:t>, como la</w:t>
      </w:r>
      <w:r w:rsidR="004E2C70" w:rsidRPr="0067494B">
        <w:t xml:space="preserve"> poesía </w:t>
      </w:r>
      <w:r w:rsidR="00535FDD">
        <w:t xml:space="preserve"> de </w:t>
      </w:r>
      <w:r w:rsidR="004E2C70" w:rsidRPr="0067494B">
        <w:t xml:space="preserve">Jaime </w:t>
      </w:r>
      <w:proofErr w:type="spellStart"/>
      <w:r w:rsidR="004E2C70" w:rsidRPr="0067494B">
        <w:t>Huenún</w:t>
      </w:r>
      <w:proofErr w:type="spellEnd"/>
      <w:r w:rsidR="004E2C70" w:rsidRPr="0067494B">
        <w:t xml:space="preserve">, Bernardo </w:t>
      </w:r>
      <w:proofErr w:type="spellStart"/>
      <w:r w:rsidR="004E2C70" w:rsidRPr="0067494B">
        <w:t>Colipán</w:t>
      </w:r>
      <w:proofErr w:type="spellEnd"/>
      <w:r w:rsidR="004E2C70" w:rsidRPr="0067494B">
        <w:t xml:space="preserve">, Leonel </w:t>
      </w:r>
      <w:proofErr w:type="spellStart"/>
      <w:r w:rsidR="004E2C70" w:rsidRPr="0067494B">
        <w:t>Lienlaf</w:t>
      </w:r>
      <w:proofErr w:type="spellEnd"/>
      <w:r w:rsidR="004E2C70" w:rsidRPr="0067494B">
        <w:t xml:space="preserve">, Adriana Paredes </w:t>
      </w:r>
      <w:proofErr w:type="spellStart"/>
      <w:r w:rsidR="004E2C70" w:rsidRPr="0067494B">
        <w:t>Pinda</w:t>
      </w:r>
      <w:proofErr w:type="spellEnd"/>
      <w:r w:rsidR="00535FDD">
        <w:t>, entre</w:t>
      </w:r>
      <w:r w:rsidR="004E2C70" w:rsidRPr="0067494B">
        <w:t xml:space="preserve"> otros</w:t>
      </w:r>
      <w:r w:rsidR="00535FDD">
        <w:t xml:space="preserve">, </w:t>
      </w:r>
      <w:r w:rsidR="004E2C70" w:rsidRPr="0067494B">
        <w:t xml:space="preserve">y </w:t>
      </w:r>
      <w:r w:rsidR="00535FDD">
        <w:t xml:space="preserve">los </w:t>
      </w:r>
      <w:r w:rsidR="004E2C70" w:rsidRPr="0067494B">
        <w:t>ensayos explicativos</w:t>
      </w:r>
      <w:r w:rsidR="00535FDD">
        <w:t xml:space="preserve"> como </w:t>
      </w:r>
      <w:r w:rsidR="004E2C70" w:rsidRPr="0067494B">
        <w:rPr>
          <w:i/>
          <w:iCs/>
        </w:rPr>
        <w:t xml:space="preserve">Recado confidencial </w:t>
      </w:r>
      <w:r w:rsidR="008100E0" w:rsidRPr="0067494B">
        <w:t xml:space="preserve">de </w:t>
      </w:r>
      <w:proofErr w:type="spellStart"/>
      <w:r w:rsidR="008100E0" w:rsidRPr="0067494B">
        <w:t>Elicura</w:t>
      </w:r>
      <w:proofErr w:type="spellEnd"/>
      <w:r w:rsidR="008100E0" w:rsidRPr="0067494B">
        <w:t xml:space="preserve"> </w:t>
      </w:r>
      <w:proofErr w:type="spellStart"/>
      <w:r w:rsidR="008100E0" w:rsidRPr="0067494B">
        <w:t>Chihuailaf</w:t>
      </w:r>
      <w:proofErr w:type="spellEnd"/>
      <w:r w:rsidR="00B233E1">
        <w:t>.</w:t>
      </w:r>
      <w:r w:rsidR="008100E0" w:rsidRPr="0067494B">
        <w:t xml:space="preserve"> </w:t>
      </w:r>
      <w:r w:rsidR="00B233E1">
        <w:t>En e</w:t>
      </w:r>
      <w:r w:rsidR="004E2C70" w:rsidRPr="0067494B">
        <w:t>l siglo XXI, surg</w:t>
      </w:r>
      <w:r w:rsidR="008100E0" w:rsidRPr="0067494B">
        <w:t>e</w:t>
      </w:r>
      <w:r w:rsidR="004E2C70" w:rsidRPr="0067494B">
        <w:t xml:space="preserve"> también un creciente interés por los discursos orales bilingües del periodo 1898-1934, ya considerados como textos de gran valor histórico que </w:t>
      </w:r>
      <w:r w:rsidR="004E2C70" w:rsidRPr="0067494B">
        <w:lastRenderedPageBreak/>
        <w:t>van de la mano con la articulación de nuevos imaginarios y tomas de conciencia, tanto en la sociedad chilena como en la mapuche.</w:t>
      </w:r>
    </w:p>
    <w:p w:rsidR="0012601D" w:rsidRDefault="00BA21D2" w:rsidP="006A6988">
      <w:pPr>
        <w:spacing w:line="480" w:lineRule="auto"/>
        <w:ind w:firstLine="708"/>
        <w:jc w:val="both"/>
      </w:pPr>
      <w:r w:rsidRPr="0067494B">
        <w:t>Actualmente, en el proceso de representación de</w:t>
      </w:r>
      <w:r w:rsidR="000D4A3E">
        <w:t xml:space="preserve"> una</w:t>
      </w:r>
      <w:r w:rsidRPr="0067494B">
        <w:t xml:space="preserve"> unidad sociocultural, los discursos testimoniales se convierten en </w:t>
      </w:r>
      <w:r w:rsidR="00F56A4D">
        <w:t xml:space="preserve">una </w:t>
      </w:r>
      <w:r w:rsidRPr="0067494B">
        <w:t xml:space="preserve">fuente estratégica para argumentar sobre los acontecimientos del pasado, incorporándose </w:t>
      </w:r>
      <w:r w:rsidR="000D4A3E">
        <w:t xml:space="preserve">éstos </w:t>
      </w:r>
      <w:r w:rsidRPr="0067494B">
        <w:t>a l</w:t>
      </w:r>
      <w:r w:rsidR="004F59FB">
        <w:t>as obras</w:t>
      </w:r>
      <w:r w:rsidRPr="0067494B">
        <w:t xml:space="preserve"> poétic</w:t>
      </w:r>
      <w:r w:rsidR="004F59FB">
        <w:t>a</w:t>
      </w:r>
      <w:r w:rsidRPr="0067494B">
        <w:t>s y narrativ</w:t>
      </w:r>
      <w:r w:rsidR="004F59FB">
        <w:t>a</w:t>
      </w:r>
      <w:r w:rsidRPr="0067494B">
        <w:t xml:space="preserve">s </w:t>
      </w:r>
      <w:r w:rsidR="004F59FB">
        <w:t xml:space="preserve">como en los proyectos de </w:t>
      </w:r>
      <w:proofErr w:type="spellStart"/>
      <w:r w:rsidRPr="0067494B">
        <w:t>Huenún</w:t>
      </w:r>
      <w:proofErr w:type="spellEnd"/>
      <w:r w:rsidRPr="0067494B">
        <w:t xml:space="preserve">, </w:t>
      </w:r>
      <w:proofErr w:type="spellStart"/>
      <w:r w:rsidRPr="0067494B">
        <w:t>Colipan</w:t>
      </w:r>
      <w:proofErr w:type="spellEnd"/>
      <w:r w:rsidRPr="0067494B">
        <w:t xml:space="preserve">, </w:t>
      </w:r>
      <w:proofErr w:type="spellStart"/>
      <w:r w:rsidRPr="0067494B">
        <w:t>Wuenúan</w:t>
      </w:r>
      <w:proofErr w:type="spellEnd"/>
      <w:r w:rsidRPr="0067494B">
        <w:t xml:space="preserve"> Escalona, Mora </w:t>
      </w:r>
      <w:proofErr w:type="spellStart"/>
      <w:r w:rsidRPr="0067494B">
        <w:t>Curriao</w:t>
      </w:r>
      <w:proofErr w:type="spellEnd"/>
      <w:r w:rsidRPr="0067494B">
        <w:t>, entre otros, y relevándose en las investigaciones</w:t>
      </w:r>
      <w:r w:rsidR="00604AAF" w:rsidRPr="0067494B">
        <w:t xml:space="preserve"> historiográficas, como</w:t>
      </w:r>
      <w:r w:rsidR="004F59FB">
        <w:t xml:space="preserve"> en</w:t>
      </w:r>
      <w:r w:rsidR="00604AAF" w:rsidRPr="0067494B">
        <w:t xml:space="preserve"> </w:t>
      </w:r>
      <w:proofErr w:type="spellStart"/>
      <w:r w:rsidR="00604AAF" w:rsidRPr="0067494B">
        <w:rPr>
          <w:i/>
        </w:rPr>
        <w:t>Forrahue</w:t>
      </w:r>
      <w:proofErr w:type="spellEnd"/>
      <w:r w:rsidR="00604AAF" w:rsidRPr="0067494B">
        <w:rPr>
          <w:i/>
        </w:rPr>
        <w:t>. Matanza 1912</w:t>
      </w:r>
      <w:r w:rsidR="00604AAF" w:rsidRPr="0067494B">
        <w:t xml:space="preserve"> (CONADI. 2012), cuyo objetivo es reconstruir la historia sobre el real motivo del desalojo de las tierras. </w:t>
      </w:r>
    </w:p>
    <w:p w:rsidR="005A4C11" w:rsidRDefault="0045258F" w:rsidP="006A6988">
      <w:pPr>
        <w:spacing w:line="480" w:lineRule="auto"/>
        <w:ind w:firstLine="708"/>
        <w:jc w:val="both"/>
      </w:pPr>
      <w:r>
        <w:t>D</w:t>
      </w:r>
      <w:r w:rsidRPr="0067494B">
        <w:t>e modo autobiográfico anclado</w:t>
      </w:r>
      <w:r>
        <w:t xml:space="preserve">s al </w:t>
      </w:r>
      <w:proofErr w:type="spellStart"/>
      <w:r>
        <w:t>tügun</w:t>
      </w:r>
      <w:proofErr w:type="spellEnd"/>
      <w:r>
        <w:t xml:space="preserve"> y al </w:t>
      </w:r>
      <w:proofErr w:type="spellStart"/>
      <w:r>
        <w:t>küpalme</w:t>
      </w:r>
      <w:proofErr w:type="spellEnd"/>
      <w:r>
        <w:t>, o</w:t>
      </w:r>
      <w:r w:rsidR="00604AAF" w:rsidRPr="0067494B">
        <w:t xml:space="preserve">tros </w:t>
      </w:r>
      <w:r w:rsidR="005C59A8">
        <w:t>textos</w:t>
      </w:r>
      <w:r w:rsidR="00604AAF" w:rsidRPr="0067494B">
        <w:t xml:space="preserve"> buscan homologar el </w:t>
      </w:r>
      <w:r>
        <w:t>relato de viajeros</w:t>
      </w:r>
      <w:r w:rsidR="005C59A8">
        <w:t>;</w:t>
      </w:r>
      <w:r w:rsidR="00604AAF" w:rsidRPr="0067494B">
        <w:t xml:space="preserve"> </w:t>
      </w:r>
      <w:r w:rsidR="006A6988">
        <w:t xml:space="preserve"> </w:t>
      </w:r>
      <w:r w:rsidR="00C62391">
        <w:t xml:space="preserve">son </w:t>
      </w:r>
      <w:r w:rsidR="00604AAF" w:rsidRPr="0067494B">
        <w:t>referentes de una narrativa consciente del registro escrito y documento histórico, como las obras de J</w:t>
      </w:r>
      <w:r w:rsidR="009E11D3">
        <w:t>osé</w:t>
      </w:r>
      <w:r w:rsidR="00604AAF" w:rsidRPr="0067494B">
        <w:t xml:space="preserve"> </w:t>
      </w:r>
      <w:proofErr w:type="spellStart"/>
      <w:r w:rsidR="00604AAF" w:rsidRPr="0067494B">
        <w:t>Llancafil</w:t>
      </w:r>
      <w:proofErr w:type="spellEnd"/>
      <w:r w:rsidR="009E11D3">
        <w:t xml:space="preserve"> </w:t>
      </w:r>
      <w:r w:rsidR="00ED7E66">
        <w:t>(1998)</w:t>
      </w:r>
      <w:r w:rsidR="00F56A4D">
        <w:t xml:space="preserve">, o de </w:t>
      </w:r>
      <w:proofErr w:type="spellStart"/>
      <w:r w:rsidR="00F56A4D">
        <w:t>Selfa</w:t>
      </w:r>
      <w:proofErr w:type="spellEnd"/>
      <w:r w:rsidR="00F56A4D">
        <w:t xml:space="preserve"> </w:t>
      </w:r>
      <w:proofErr w:type="spellStart"/>
      <w:r w:rsidR="00F56A4D">
        <w:t>Antimán</w:t>
      </w:r>
      <w:proofErr w:type="spellEnd"/>
      <w:r w:rsidR="00F56A4D">
        <w:t xml:space="preserve"> (2014)</w:t>
      </w:r>
      <w:r w:rsidR="004E46F7">
        <w:t xml:space="preserve">, las que testimonian </w:t>
      </w:r>
      <w:r w:rsidR="009451C0">
        <w:t xml:space="preserve">aún </w:t>
      </w:r>
      <w:r w:rsidR="004E46F7">
        <w:t>las huellas de la transculturación</w:t>
      </w:r>
      <w:r w:rsidR="005A4C11">
        <w:t>:</w:t>
      </w:r>
    </w:p>
    <w:p w:rsidR="00604AAF" w:rsidRDefault="00ED7E66" w:rsidP="00136353">
      <w:pPr>
        <w:spacing w:line="480" w:lineRule="auto"/>
        <w:ind w:left="851"/>
        <w:jc w:val="both"/>
      </w:pPr>
      <w:r>
        <w:t>“</w:t>
      </w:r>
      <w:r w:rsidR="005A4C11">
        <w:t>A mi mamá no le gustaba la cultura mapuche…bueno, eran otros los tiempos también. Mi papá sí, pero mi mamá no y me decía que no tenía nada que andar hablando esas cosas porque la gen</w:t>
      </w:r>
      <w:r w:rsidR="008D626A">
        <w:t>te</w:t>
      </w:r>
      <w:r w:rsidR="005A4C11">
        <w:t xml:space="preserve"> me iba a mirar mal y yo no entendía y me revelaba. Mi papá siempre me decía que sí, ellos eran indígenas, eran mapuches pero que yo tenía que sentirme orgullosa</w:t>
      </w:r>
      <w:r>
        <w:t xml:space="preserve"> [</w:t>
      </w:r>
      <w:r w:rsidR="005A4C11">
        <w:t>…</w:t>
      </w:r>
      <w:r>
        <w:t xml:space="preserve">]” </w:t>
      </w:r>
      <w:r w:rsidR="005A4C11">
        <w:t>(Antimán.17)</w:t>
      </w:r>
    </w:p>
    <w:p w:rsidR="00E852EA" w:rsidRDefault="00E852EA" w:rsidP="00136353">
      <w:pPr>
        <w:spacing w:line="480" w:lineRule="auto"/>
        <w:ind w:left="851"/>
        <w:jc w:val="both"/>
      </w:pPr>
    </w:p>
    <w:p w:rsidR="00CA11A9" w:rsidRPr="0067494B" w:rsidRDefault="00E05558" w:rsidP="00136353">
      <w:pPr>
        <w:spacing w:line="480" w:lineRule="auto"/>
        <w:jc w:val="both"/>
        <w:rPr>
          <w:lang w:val="es-CL"/>
        </w:rPr>
      </w:pPr>
      <w:r>
        <w:rPr>
          <w:lang w:val="es-CL"/>
        </w:rPr>
        <w:t xml:space="preserve">De indios a nación. </w:t>
      </w:r>
    </w:p>
    <w:p w:rsidR="0012601D" w:rsidRDefault="0012601D" w:rsidP="00835B01">
      <w:pPr>
        <w:spacing w:line="480" w:lineRule="auto"/>
        <w:ind w:firstLine="708"/>
        <w:jc w:val="both"/>
        <w:rPr>
          <w:lang w:val="es-CL"/>
        </w:rPr>
      </w:pPr>
      <w:r w:rsidRPr="0067494B">
        <w:rPr>
          <w:lang w:val="es-CL"/>
        </w:rPr>
        <w:t>En la actualid</w:t>
      </w:r>
      <w:r w:rsidR="00B233E1">
        <w:rPr>
          <w:lang w:val="es-CL"/>
        </w:rPr>
        <w:t>ad nadie discute la calidad de P</w:t>
      </w:r>
      <w:r w:rsidRPr="0067494B">
        <w:rPr>
          <w:lang w:val="es-CL"/>
        </w:rPr>
        <w:t xml:space="preserve">ueblo que tienen los mapuche, pareciera ser incluso que ese concepto es anacrónico. Desde la perspectiva histórica el concepto </w:t>
      </w:r>
      <w:r>
        <w:rPr>
          <w:lang w:val="es-CL"/>
        </w:rPr>
        <w:t>“</w:t>
      </w:r>
      <w:r w:rsidR="00B233E1">
        <w:rPr>
          <w:lang w:val="es-CL"/>
        </w:rPr>
        <w:t>P</w:t>
      </w:r>
      <w:r w:rsidRPr="0067494B">
        <w:rPr>
          <w:lang w:val="es-CL"/>
        </w:rPr>
        <w:t>ueblo</w:t>
      </w:r>
      <w:r>
        <w:rPr>
          <w:lang w:val="es-CL"/>
        </w:rPr>
        <w:t>”</w:t>
      </w:r>
      <w:r w:rsidRPr="0067494B">
        <w:rPr>
          <w:lang w:val="es-CL"/>
        </w:rPr>
        <w:t xml:space="preserve"> es contemporáneo; anterior a ello existieron categorías e identidades para designarlos, e incluso el mismo concepto de </w:t>
      </w:r>
      <w:r>
        <w:rPr>
          <w:lang w:val="es-CL"/>
        </w:rPr>
        <w:t>“</w:t>
      </w:r>
      <w:r w:rsidR="00B233E1">
        <w:rPr>
          <w:lang w:val="es-CL"/>
        </w:rPr>
        <w:t>P</w:t>
      </w:r>
      <w:r w:rsidRPr="0067494B">
        <w:rPr>
          <w:lang w:val="es-CL"/>
        </w:rPr>
        <w:t>ueblo</w:t>
      </w:r>
      <w:r>
        <w:rPr>
          <w:lang w:val="es-CL"/>
        </w:rPr>
        <w:t>”</w:t>
      </w:r>
      <w:r w:rsidRPr="0067494B">
        <w:rPr>
          <w:lang w:val="es-CL"/>
        </w:rPr>
        <w:t xml:space="preserve"> de finales del siglo XIX no </w:t>
      </w:r>
      <w:r w:rsidRPr="0067494B">
        <w:rPr>
          <w:lang w:val="es-CL"/>
        </w:rPr>
        <w:lastRenderedPageBreak/>
        <w:t xml:space="preserve">tiene relación con lo que actualmente se entiende </w:t>
      </w:r>
      <w:r>
        <w:rPr>
          <w:lang w:val="es-CL"/>
        </w:rPr>
        <w:t>éste</w:t>
      </w:r>
      <w:r w:rsidRPr="0067494B">
        <w:rPr>
          <w:lang w:val="es-CL"/>
        </w:rPr>
        <w:t xml:space="preserve"> y lo que ello implica en los derechos indígenas. La primera categoría utilizada por los españoles </w:t>
      </w:r>
      <w:r w:rsidR="00B233E1">
        <w:rPr>
          <w:lang w:val="es-CL"/>
        </w:rPr>
        <w:t xml:space="preserve"> en América fue </w:t>
      </w:r>
      <w:r w:rsidRPr="0067494B">
        <w:rPr>
          <w:lang w:val="es-CL"/>
        </w:rPr>
        <w:t xml:space="preserve">la de </w:t>
      </w:r>
      <w:r w:rsidRPr="00B233E1">
        <w:rPr>
          <w:lang w:val="es-CL"/>
        </w:rPr>
        <w:t>Indio</w:t>
      </w:r>
      <w:r w:rsidRPr="0067494B">
        <w:rPr>
          <w:lang w:val="es-CL"/>
        </w:rPr>
        <w:t xml:space="preserve">, concepto </w:t>
      </w:r>
      <w:r>
        <w:rPr>
          <w:lang w:val="es-CL"/>
        </w:rPr>
        <w:t>genérico</w:t>
      </w:r>
      <w:r w:rsidRPr="0067494B">
        <w:rPr>
          <w:lang w:val="es-CL"/>
        </w:rPr>
        <w:t xml:space="preserve"> que cumple una función dentro de la instalación del colonialismo español, la cual se funda en su sistema económico, ideológico y en la estructura social que da origen a u</w:t>
      </w:r>
      <w:r w:rsidR="00DC6F9C">
        <w:rPr>
          <w:lang w:val="es-CL"/>
        </w:rPr>
        <w:t xml:space="preserve">na sociedad </w:t>
      </w:r>
      <w:proofErr w:type="spellStart"/>
      <w:r w:rsidR="00DC6F9C">
        <w:rPr>
          <w:lang w:val="es-CL"/>
        </w:rPr>
        <w:t>racializada</w:t>
      </w:r>
      <w:proofErr w:type="spellEnd"/>
      <w:r w:rsidR="00DC6F9C">
        <w:rPr>
          <w:lang w:val="es-CL"/>
        </w:rPr>
        <w:t xml:space="preserve"> (Bonfil.</w:t>
      </w:r>
      <w:r w:rsidRPr="0067494B">
        <w:rPr>
          <w:lang w:val="es-CL"/>
        </w:rPr>
        <w:t xml:space="preserve"> 197</w:t>
      </w:r>
      <w:r w:rsidR="005F7CC1">
        <w:rPr>
          <w:lang w:val="es-CL"/>
        </w:rPr>
        <w:t>2</w:t>
      </w:r>
      <w:r w:rsidR="00AF68B9">
        <w:rPr>
          <w:lang w:val="es-CL"/>
        </w:rPr>
        <w:t>,</w:t>
      </w:r>
      <w:r w:rsidRPr="0067494B">
        <w:rPr>
          <w:lang w:val="es-CL"/>
        </w:rPr>
        <w:t xml:space="preserve"> 199</w:t>
      </w:r>
      <w:r w:rsidR="00A86F64">
        <w:rPr>
          <w:lang w:val="es-CL"/>
        </w:rPr>
        <w:t>2</w:t>
      </w:r>
      <w:r w:rsidRPr="0067494B">
        <w:rPr>
          <w:lang w:val="es-CL"/>
        </w:rPr>
        <w:t xml:space="preserve">), esta categoría se encuentra en tensión con la identidad de los sujetos, porque involucra otro fenómeno que es la subordinación y </w:t>
      </w:r>
      <w:proofErr w:type="spellStart"/>
      <w:r w:rsidRPr="0067494B">
        <w:rPr>
          <w:lang w:val="es-CL"/>
        </w:rPr>
        <w:t>racialización</w:t>
      </w:r>
      <w:proofErr w:type="spellEnd"/>
      <w:r w:rsidRPr="0067494B">
        <w:rPr>
          <w:lang w:val="es-CL"/>
        </w:rPr>
        <w:t xml:space="preserve"> de las relaciones interétnicas en detrimento de las sociedades indígenas (Briones</w:t>
      </w:r>
      <w:r w:rsidR="00AF68B9">
        <w:rPr>
          <w:lang w:val="es-CL"/>
        </w:rPr>
        <w:t>,</w:t>
      </w:r>
      <w:r w:rsidRPr="0067494B">
        <w:rPr>
          <w:lang w:val="es-CL"/>
        </w:rPr>
        <w:t xml:space="preserve"> 1998; </w:t>
      </w:r>
      <w:r w:rsidRPr="00DC6F9C">
        <w:rPr>
          <w:lang w:val="es-CL"/>
        </w:rPr>
        <w:t>Prieto</w:t>
      </w:r>
      <w:r w:rsidR="00AF68B9" w:rsidRPr="00DC6F9C">
        <w:rPr>
          <w:lang w:val="es-CL"/>
        </w:rPr>
        <w:t>,</w:t>
      </w:r>
      <w:r w:rsidRPr="00DC6F9C">
        <w:rPr>
          <w:lang w:val="es-CL"/>
        </w:rPr>
        <w:t xml:space="preserve"> 2013</w:t>
      </w:r>
      <w:r w:rsidRPr="0067494B">
        <w:rPr>
          <w:lang w:val="es-CL"/>
        </w:rPr>
        <w:t xml:space="preserve">). </w:t>
      </w:r>
    </w:p>
    <w:p w:rsidR="00604AAF" w:rsidRPr="0067494B" w:rsidRDefault="00B233E1" w:rsidP="00835B01">
      <w:pPr>
        <w:spacing w:line="480" w:lineRule="auto"/>
        <w:ind w:firstLine="708"/>
        <w:jc w:val="both"/>
        <w:rPr>
          <w:lang w:val="es-CL"/>
        </w:rPr>
      </w:pPr>
      <w:r>
        <w:rPr>
          <w:lang w:val="es-CL"/>
        </w:rPr>
        <w:t xml:space="preserve">Los conceptos de Indios (siglo XVI-XIX) o Indígenas (siglo XX) </w:t>
      </w:r>
      <w:r w:rsidR="00604AAF" w:rsidRPr="0067494B">
        <w:rPr>
          <w:lang w:val="es-CL"/>
        </w:rPr>
        <w:t xml:space="preserve"> involucra la creación de marcos normativos e instituciones que sostengan un orden social asociados a derechos diferenciados. Por otro lado, nos encontramos frente diferentes identidades: como la </w:t>
      </w:r>
      <w:r w:rsidR="00086534" w:rsidRPr="0067494B">
        <w:rPr>
          <w:lang w:val="es-CL"/>
        </w:rPr>
        <w:t xml:space="preserve">antes señalada </w:t>
      </w:r>
      <w:r w:rsidR="00604AAF" w:rsidRPr="0067494B">
        <w:rPr>
          <w:lang w:val="es-CL"/>
        </w:rPr>
        <w:t xml:space="preserve">de </w:t>
      </w:r>
      <w:r w:rsidR="00086534" w:rsidRPr="0067494B">
        <w:rPr>
          <w:lang w:val="es-CL"/>
        </w:rPr>
        <w:t>“</w:t>
      </w:r>
      <w:r w:rsidR="00604AAF" w:rsidRPr="0067494B">
        <w:rPr>
          <w:lang w:val="es-CL"/>
        </w:rPr>
        <w:t>Araucano</w:t>
      </w:r>
      <w:r w:rsidR="00086534" w:rsidRPr="0067494B">
        <w:rPr>
          <w:lang w:val="es-CL"/>
        </w:rPr>
        <w:t>”</w:t>
      </w:r>
      <w:r w:rsidR="00604AAF" w:rsidRPr="0067494B">
        <w:rPr>
          <w:lang w:val="es-CL"/>
        </w:rPr>
        <w:t xml:space="preserve"> </w:t>
      </w:r>
      <w:r w:rsidR="00604AAF" w:rsidRPr="00DC6F9C">
        <w:rPr>
          <w:lang w:val="es-CL"/>
        </w:rPr>
        <w:t>(Zapater</w:t>
      </w:r>
      <w:r w:rsidR="00DC6F9C">
        <w:rPr>
          <w:lang w:val="es-CL"/>
        </w:rPr>
        <w:t>,</w:t>
      </w:r>
      <w:r w:rsidR="00604AAF" w:rsidRPr="00DC6F9C">
        <w:rPr>
          <w:lang w:val="es-CL"/>
        </w:rPr>
        <w:t xml:space="preserve"> 1978; Silva</w:t>
      </w:r>
      <w:r w:rsidR="00DC6F9C">
        <w:rPr>
          <w:lang w:val="es-CL"/>
        </w:rPr>
        <w:t>,</w:t>
      </w:r>
      <w:r w:rsidR="00604AAF" w:rsidRPr="00DC6F9C">
        <w:rPr>
          <w:lang w:val="es-CL"/>
        </w:rPr>
        <w:t xml:space="preserve"> 1983),</w:t>
      </w:r>
      <w:r w:rsidR="00604AAF" w:rsidRPr="0067494B">
        <w:rPr>
          <w:lang w:val="es-CL"/>
        </w:rPr>
        <w:t xml:space="preserve"> proveniente de los incas y más adelante sustentada por lo hispanos y chilenos hasta el siglo XX. La </w:t>
      </w:r>
      <w:proofErr w:type="spellStart"/>
      <w:r w:rsidR="00604AAF" w:rsidRPr="0067494B">
        <w:rPr>
          <w:lang w:val="es-CL"/>
        </w:rPr>
        <w:t>autoidentificación</w:t>
      </w:r>
      <w:proofErr w:type="spellEnd"/>
      <w:r w:rsidR="00604AAF" w:rsidRPr="0067494B">
        <w:rPr>
          <w:lang w:val="es-CL"/>
        </w:rPr>
        <w:t xml:space="preserve"> </w:t>
      </w:r>
      <w:r w:rsidR="00845537">
        <w:rPr>
          <w:lang w:val="es-CL"/>
        </w:rPr>
        <w:t>de</w:t>
      </w:r>
      <w:r w:rsidR="00604AAF" w:rsidRPr="0067494B">
        <w:rPr>
          <w:lang w:val="es-CL"/>
        </w:rPr>
        <w:t xml:space="preserve"> </w:t>
      </w:r>
      <w:r w:rsidR="00086534" w:rsidRPr="0067494B">
        <w:rPr>
          <w:lang w:val="es-CL"/>
        </w:rPr>
        <w:t>“</w:t>
      </w:r>
      <w:proofErr w:type="spellStart"/>
      <w:r w:rsidR="00604AAF" w:rsidRPr="0067494B">
        <w:rPr>
          <w:lang w:val="es-CL"/>
        </w:rPr>
        <w:t>reche</w:t>
      </w:r>
      <w:proofErr w:type="spellEnd"/>
      <w:r w:rsidR="00086534" w:rsidRPr="0067494B">
        <w:rPr>
          <w:lang w:val="es-CL"/>
        </w:rPr>
        <w:t>”</w:t>
      </w:r>
      <w:r w:rsidR="00604AAF" w:rsidRPr="0067494B">
        <w:rPr>
          <w:lang w:val="es-CL"/>
        </w:rPr>
        <w:t xml:space="preserve"> en el siglo XVI y </w:t>
      </w:r>
      <w:r w:rsidR="00604AAF" w:rsidRPr="00DC6F9C">
        <w:rPr>
          <w:lang w:val="es-CL"/>
        </w:rPr>
        <w:t>XVII (</w:t>
      </w:r>
      <w:proofErr w:type="spellStart"/>
      <w:r w:rsidR="00604AAF" w:rsidRPr="00DC6F9C">
        <w:rPr>
          <w:lang w:val="es-CL"/>
        </w:rPr>
        <w:t>Boccara</w:t>
      </w:r>
      <w:proofErr w:type="spellEnd"/>
      <w:r w:rsidR="00DC6F9C">
        <w:rPr>
          <w:lang w:val="es-CL"/>
        </w:rPr>
        <w:t>,</w:t>
      </w:r>
      <w:r w:rsidR="00604AAF" w:rsidRPr="00DC6F9C">
        <w:rPr>
          <w:lang w:val="es-CL"/>
        </w:rPr>
        <w:t xml:space="preserve"> 2009; </w:t>
      </w:r>
      <w:proofErr w:type="spellStart"/>
      <w:r w:rsidR="00604AAF" w:rsidRPr="00DC6F9C">
        <w:rPr>
          <w:lang w:val="es-CL"/>
        </w:rPr>
        <w:t>Goicovich</w:t>
      </w:r>
      <w:proofErr w:type="spellEnd"/>
      <w:r w:rsidR="00604AAF" w:rsidRPr="00DC6F9C">
        <w:rPr>
          <w:lang w:val="es-CL"/>
        </w:rPr>
        <w:t xml:space="preserve">, </w:t>
      </w:r>
      <w:r w:rsidR="00F74990" w:rsidRPr="00DC6F9C">
        <w:rPr>
          <w:lang w:val="es-CL"/>
        </w:rPr>
        <w:t>2007</w:t>
      </w:r>
      <w:r w:rsidR="00604AAF" w:rsidRPr="00DC6F9C">
        <w:rPr>
          <w:lang w:val="es-CL"/>
        </w:rPr>
        <w:t>)</w:t>
      </w:r>
      <w:r w:rsidR="00604AAF" w:rsidRPr="0067494B">
        <w:rPr>
          <w:lang w:val="es-CL"/>
        </w:rPr>
        <w:t xml:space="preserve">, </w:t>
      </w:r>
      <w:r w:rsidR="00AB4AA5" w:rsidRPr="0067494B">
        <w:rPr>
          <w:lang w:val="es-CL"/>
        </w:rPr>
        <w:t>“</w:t>
      </w:r>
      <w:r w:rsidR="00604AAF" w:rsidRPr="0067494B">
        <w:rPr>
          <w:lang w:val="es-CL"/>
        </w:rPr>
        <w:t>mapuche</w:t>
      </w:r>
      <w:r w:rsidR="00AB4AA5" w:rsidRPr="0067494B">
        <w:rPr>
          <w:lang w:val="es-CL"/>
        </w:rPr>
        <w:t>”</w:t>
      </w:r>
      <w:r w:rsidR="00604AAF" w:rsidRPr="0067494B">
        <w:rPr>
          <w:lang w:val="es-CL"/>
        </w:rPr>
        <w:t xml:space="preserve"> en el siglo XVIII </w:t>
      </w:r>
      <w:r w:rsidR="00604AAF" w:rsidRPr="00DC6F9C">
        <w:rPr>
          <w:lang w:val="es-CL"/>
        </w:rPr>
        <w:t>(</w:t>
      </w:r>
      <w:proofErr w:type="spellStart"/>
      <w:r w:rsidR="00604AAF" w:rsidRPr="00DC6F9C">
        <w:rPr>
          <w:lang w:val="es-CL"/>
        </w:rPr>
        <w:t>Boccara</w:t>
      </w:r>
      <w:proofErr w:type="spellEnd"/>
      <w:r w:rsidR="00DC6F9C">
        <w:rPr>
          <w:lang w:val="es-CL"/>
        </w:rPr>
        <w:t>,</w:t>
      </w:r>
      <w:r w:rsidR="00604AAF" w:rsidRPr="00DC6F9C">
        <w:rPr>
          <w:lang w:val="es-CL"/>
        </w:rPr>
        <w:t xml:space="preserve"> 2009; Zavala</w:t>
      </w:r>
      <w:r w:rsidR="00DC6F9C">
        <w:rPr>
          <w:lang w:val="es-CL"/>
        </w:rPr>
        <w:t>,</w:t>
      </w:r>
      <w:r w:rsidR="00604AAF" w:rsidRPr="00DC6F9C">
        <w:rPr>
          <w:lang w:val="es-CL"/>
        </w:rPr>
        <w:t xml:space="preserve"> 2008),</w:t>
      </w:r>
      <w:r w:rsidR="00604AAF" w:rsidRPr="0067494B">
        <w:rPr>
          <w:lang w:val="es-CL"/>
        </w:rPr>
        <w:t xml:space="preserve"> </w:t>
      </w:r>
      <w:r w:rsidR="00AB4AA5" w:rsidRPr="0067494B">
        <w:rPr>
          <w:lang w:val="es-CL"/>
        </w:rPr>
        <w:t>“</w:t>
      </w:r>
      <w:r w:rsidR="00604AAF" w:rsidRPr="0067494B">
        <w:rPr>
          <w:lang w:val="es-CL"/>
        </w:rPr>
        <w:t>raza araucana</w:t>
      </w:r>
      <w:r w:rsidR="00AB4AA5" w:rsidRPr="0067494B">
        <w:rPr>
          <w:lang w:val="es-CL"/>
        </w:rPr>
        <w:t>”</w:t>
      </w:r>
      <w:r w:rsidR="00604AAF" w:rsidRPr="0067494B">
        <w:rPr>
          <w:lang w:val="es-CL"/>
        </w:rPr>
        <w:t xml:space="preserve"> de principios siglo XX (</w:t>
      </w:r>
      <w:proofErr w:type="spellStart"/>
      <w:r w:rsidR="00604AAF" w:rsidRPr="00DC6F9C">
        <w:rPr>
          <w:lang w:val="es-CL"/>
        </w:rPr>
        <w:t>Foerster</w:t>
      </w:r>
      <w:proofErr w:type="spellEnd"/>
      <w:r w:rsidR="00604AAF" w:rsidRPr="00DC6F9C">
        <w:rPr>
          <w:lang w:val="es-CL"/>
        </w:rPr>
        <w:t xml:space="preserve"> &amp; </w:t>
      </w:r>
      <w:proofErr w:type="spellStart"/>
      <w:r w:rsidR="00604AAF" w:rsidRPr="00DC6F9C">
        <w:rPr>
          <w:lang w:val="es-CL"/>
        </w:rPr>
        <w:t>Montecinos</w:t>
      </w:r>
      <w:proofErr w:type="spellEnd"/>
      <w:r w:rsidR="00DC6F9C">
        <w:rPr>
          <w:lang w:val="es-CL"/>
        </w:rPr>
        <w:t>,</w:t>
      </w:r>
      <w:r w:rsidR="00604AAF" w:rsidRPr="00DC6F9C">
        <w:rPr>
          <w:lang w:val="es-CL"/>
        </w:rPr>
        <w:t xml:space="preserve"> 1988),</w:t>
      </w:r>
      <w:r w:rsidR="00604AAF" w:rsidRPr="0067494B">
        <w:rPr>
          <w:lang w:val="es-CL"/>
        </w:rPr>
        <w:t xml:space="preserve"> y </w:t>
      </w:r>
      <w:r w:rsidR="00AB4AA5" w:rsidRPr="0067494B">
        <w:rPr>
          <w:lang w:val="es-CL"/>
        </w:rPr>
        <w:t>“</w:t>
      </w:r>
      <w:r w:rsidR="00604AAF" w:rsidRPr="0067494B">
        <w:rPr>
          <w:lang w:val="es-CL"/>
        </w:rPr>
        <w:t>pueblo mapuche</w:t>
      </w:r>
      <w:r w:rsidR="00AB4AA5" w:rsidRPr="0067494B">
        <w:rPr>
          <w:lang w:val="es-CL"/>
        </w:rPr>
        <w:t>”</w:t>
      </w:r>
      <w:r w:rsidR="00604AAF" w:rsidRPr="0067494B">
        <w:rPr>
          <w:lang w:val="es-CL"/>
        </w:rPr>
        <w:t xml:space="preserve"> a fines del XIX (</w:t>
      </w:r>
      <w:proofErr w:type="spellStart"/>
      <w:r w:rsidR="00604AAF" w:rsidRPr="0067494B">
        <w:rPr>
          <w:lang w:val="es-CL"/>
        </w:rPr>
        <w:t>Chihuailaf</w:t>
      </w:r>
      <w:proofErr w:type="spellEnd"/>
      <w:r w:rsidR="00DC6F9C">
        <w:rPr>
          <w:lang w:val="es-CL"/>
        </w:rPr>
        <w:t>,</w:t>
      </w:r>
      <w:r w:rsidR="00604AAF" w:rsidRPr="0067494B">
        <w:rPr>
          <w:lang w:val="es-CL"/>
        </w:rPr>
        <w:t xml:space="preserve"> 1999; </w:t>
      </w:r>
      <w:proofErr w:type="spellStart"/>
      <w:r w:rsidR="00604AAF" w:rsidRPr="0067494B">
        <w:rPr>
          <w:lang w:val="es-CL"/>
        </w:rPr>
        <w:t>Mariman</w:t>
      </w:r>
      <w:proofErr w:type="spellEnd"/>
      <w:r w:rsidR="00604AAF" w:rsidRPr="0067494B">
        <w:rPr>
          <w:lang w:val="es-CL"/>
        </w:rPr>
        <w:t xml:space="preserve"> et al</w:t>
      </w:r>
      <w:r w:rsidR="00DC6F9C">
        <w:rPr>
          <w:lang w:val="es-CL"/>
        </w:rPr>
        <w:t>,</w:t>
      </w:r>
      <w:r w:rsidR="00604AAF" w:rsidRPr="0067494B">
        <w:rPr>
          <w:lang w:val="es-CL"/>
        </w:rPr>
        <w:t xml:space="preserve"> 2006), e incluso en la actualidad se habla del </w:t>
      </w:r>
      <w:r w:rsidR="00AB4AA5" w:rsidRPr="0067494B">
        <w:rPr>
          <w:lang w:val="es-CL"/>
        </w:rPr>
        <w:t>“</w:t>
      </w:r>
      <w:r w:rsidR="00604AAF" w:rsidRPr="0067494B">
        <w:rPr>
          <w:lang w:val="es-CL"/>
        </w:rPr>
        <w:t>Pueblo Nación</w:t>
      </w:r>
      <w:r w:rsidR="00AB4AA5" w:rsidRPr="0067494B">
        <w:rPr>
          <w:lang w:val="es-CL"/>
        </w:rPr>
        <w:t>”</w:t>
      </w:r>
      <w:r w:rsidR="00604AAF" w:rsidRPr="0067494B">
        <w:rPr>
          <w:lang w:val="es-CL"/>
        </w:rPr>
        <w:t xml:space="preserve"> (</w:t>
      </w:r>
      <w:proofErr w:type="spellStart"/>
      <w:r w:rsidR="00604AAF" w:rsidRPr="0067494B">
        <w:rPr>
          <w:lang w:val="es-CL"/>
        </w:rPr>
        <w:t>Aukan</w:t>
      </w:r>
      <w:proofErr w:type="spellEnd"/>
      <w:r w:rsidR="00604AAF" w:rsidRPr="0067494B">
        <w:rPr>
          <w:lang w:val="es-CL"/>
        </w:rPr>
        <w:t xml:space="preserve"> </w:t>
      </w:r>
      <w:proofErr w:type="spellStart"/>
      <w:r w:rsidR="00604AAF" w:rsidRPr="0067494B">
        <w:rPr>
          <w:lang w:val="es-CL"/>
        </w:rPr>
        <w:t>Wallmapu</w:t>
      </w:r>
      <w:proofErr w:type="spellEnd"/>
      <w:r w:rsidR="00604AAF" w:rsidRPr="0067494B">
        <w:rPr>
          <w:lang w:val="es-CL"/>
        </w:rPr>
        <w:t xml:space="preserve"> </w:t>
      </w:r>
      <w:proofErr w:type="spellStart"/>
      <w:r w:rsidR="00604AAF" w:rsidRPr="0067494B">
        <w:rPr>
          <w:lang w:val="es-CL"/>
        </w:rPr>
        <w:t>Gulam</w:t>
      </w:r>
      <w:proofErr w:type="spellEnd"/>
      <w:r w:rsidR="00DC6F9C">
        <w:rPr>
          <w:lang w:val="es-CL"/>
        </w:rPr>
        <w:t>,</w:t>
      </w:r>
      <w:r w:rsidR="00604AAF" w:rsidRPr="0067494B">
        <w:rPr>
          <w:lang w:val="es-CL"/>
        </w:rPr>
        <w:t xml:space="preserve"> 1997).</w:t>
      </w:r>
    </w:p>
    <w:p w:rsidR="00F26CDF" w:rsidRPr="0067494B" w:rsidRDefault="00604AAF" w:rsidP="00835B01">
      <w:pPr>
        <w:spacing w:line="480" w:lineRule="auto"/>
        <w:ind w:firstLine="708"/>
        <w:jc w:val="both"/>
        <w:rPr>
          <w:lang w:val="es-CL"/>
        </w:rPr>
      </w:pPr>
      <w:r w:rsidRPr="0067494B">
        <w:rPr>
          <w:lang w:val="es-CL"/>
        </w:rPr>
        <w:t xml:space="preserve">Tanto las categorías, como las identidades impuestas o de </w:t>
      </w:r>
      <w:proofErr w:type="spellStart"/>
      <w:r w:rsidRPr="0067494B">
        <w:rPr>
          <w:lang w:val="es-CL"/>
        </w:rPr>
        <w:t>autoidentificación</w:t>
      </w:r>
      <w:proofErr w:type="spellEnd"/>
      <w:r w:rsidRPr="0067494B">
        <w:rPr>
          <w:lang w:val="es-CL"/>
        </w:rPr>
        <w:t xml:space="preserve"> mencionadas, corresponden a identidades globales de un </w:t>
      </w:r>
      <w:r w:rsidR="00E3588F" w:rsidRPr="0067494B">
        <w:rPr>
          <w:lang w:val="es-CL"/>
        </w:rPr>
        <w:t>pueblo</w:t>
      </w:r>
      <w:r w:rsidRPr="0067494B">
        <w:rPr>
          <w:lang w:val="es-CL"/>
        </w:rPr>
        <w:t xml:space="preserve"> enmarcado en relaciones de poder con una sociedad otra, por lo cual atendemos que estas categorías e identidades se mueven en el plano de las construcciones </w:t>
      </w:r>
      <w:r w:rsidR="00CA2A69" w:rsidRPr="0067494B">
        <w:rPr>
          <w:lang w:val="es-CL"/>
        </w:rPr>
        <w:t>coloniales</w:t>
      </w:r>
      <w:r w:rsidRPr="0067494B">
        <w:rPr>
          <w:lang w:val="es-CL"/>
        </w:rPr>
        <w:t xml:space="preserve">, donde los discursos y representaciones juegan un papel fundamental. Así nace la otredad o la construcción del </w:t>
      </w:r>
      <w:r w:rsidRPr="0067494B">
        <w:rPr>
          <w:lang w:val="es-CL"/>
        </w:rPr>
        <w:lastRenderedPageBreak/>
        <w:t>otro, como la construcción de las fronteras étnicas (</w:t>
      </w:r>
      <w:proofErr w:type="spellStart"/>
      <w:r w:rsidRPr="00DC6F9C">
        <w:rPr>
          <w:lang w:val="es-CL"/>
        </w:rPr>
        <w:t>Barth</w:t>
      </w:r>
      <w:proofErr w:type="spellEnd"/>
      <w:r w:rsidRPr="00DC6F9C">
        <w:rPr>
          <w:lang w:val="es-CL"/>
        </w:rPr>
        <w:t>: 1976),</w:t>
      </w:r>
      <w:r w:rsidRPr="0067494B">
        <w:rPr>
          <w:lang w:val="es-CL"/>
        </w:rPr>
        <w:t xml:space="preserve"> y de esta manera se complejizan los procesos de </w:t>
      </w:r>
      <w:proofErr w:type="spellStart"/>
      <w:r w:rsidRPr="0067494B">
        <w:rPr>
          <w:lang w:val="es-CL"/>
        </w:rPr>
        <w:t>etnificación</w:t>
      </w:r>
      <w:proofErr w:type="spellEnd"/>
      <w:r w:rsidRPr="0067494B">
        <w:rPr>
          <w:lang w:val="es-CL"/>
        </w:rPr>
        <w:t xml:space="preserve">, en un escenario de luchas </w:t>
      </w:r>
      <w:proofErr w:type="spellStart"/>
      <w:r w:rsidRPr="0067494B">
        <w:rPr>
          <w:lang w:val="es-CL"/>
        </w:rPr>
        <w:t>contrahegemónicas</w:t>
      </w:r>
      <w:proofErr w:type="spellEnd"/>
      <w:r w:rsidRPr="0067494B">
        <w:rPr>
          <w:lang w:val="es-CL"/>
        </w:rPr>
        <w:t xml:space="preserve">. </w:t>
      </w:r>
    </w:p>
    <w:p w:rsidR="007135D2" w:rsidRPr="0067494B" w:rsidRDefault="00604AAF" w:rsidP="00835B01">
      <w:pPr>
        <w:spacing w:line="480" w:lineRule="auto"/>
        <w:ind w:firstLine="708"/>
        <w:jc w:val="both"/>
        <w:rPr>
          <w:lang w:val="es-CL"/>
        </w:rPr>
      </w:pPr>
      <w:r w:rsidRPr="0067494B">
        <w:rPr>
          <w:lang w:val="es-CL"/>
        </w:rPr>
        <w:t>Por otro lado, desde una perspectiva estructural, surgen estos discursos y conceptos, que son la</w:t>
      </w:r>
      <w:r w:rsidR="002C29C7">
        <w:rPr>
          <w:lang w:val="es-CL"/>
        </w:rPr>
        <w:t>s</w:t>
      </w:r>
      <w:r w:rsidRPr="0067494B">
        <w:rPr>
          <w:lang w:val="es-CL"/>
        </w:rPr>
        <w:t xml:space="preserve"> de colonialismo interno, las que parten desde una tensión entre el Estado Nación </w:t>
      </w:r>
      <w:r w:rsidR="00845537">
        <w:rPr>
          <w:lang w:val="es-CL"/>
        </w:rPr>
        <w:t>con</w:t>
      </w:r>
      <w:r w:rsidRPr="0067494B">
        <w:rPr>
          <w:lang w:val="es-CL"/>
        </w:rPr>
        <w:t xml:space="preserve"> sociedades regionales o grupos étnicos </w:t>
      </w:r>
      <w:r w:rsidRPr="00DC6F9C">
        <w:rPr>
          <w:lang w:val="es-CL"/>
        </w:rPr>
        <w:t>(</w:t>
      </w:r>
      <w:r w:rsidR="00DC6F9C">
        <w:rPr>
          <w:lang w:val="es-CL"/>
        </w:rPr>
        <w:t>González,</w:t>
      </w:r>
      <w:r w:rsidRPr="00DC6F9C">
        <w:rPr>
          <w:lang w:val="es-CL"/>
        </w:rPr>
        <w:t xml:space="preserve"> 2006a</w:t>
      </w:r>
      <w:r w:rsidRPr="0067494B">
        <w:rPr>
          <w:lang w:val="es-CL"/>
        </w:rPr>
        <w:t xml:space="preserve">) y que hoy </w:t>
      </w:r>
      <w:r w:rsidR="00845537">
        <w:rPr>
          <w:lang w:val="es-CL"/>
        </w:rPr>
        <w:t xml:space="preserve">se </w:t>
      </w:r>
      <w:r w:rsidRPr="0067494B">
        <w:rPr>
          <w:lang w:val="es-CL"/>
        </w:rPr>
        <w:t>agrega</w:t>
      </w:r>
      <w:r w:rsidR="00845537">
        <w:rPr>
          <w:lang w:val="es-CL"/>
        </w:rPr>
        <w:t xml:space="preserve"> </w:t>
      </w:r>
      <w:r w:rsidRPr="0067494B">
        <w:rPr>
          <w:lang w:val="es-CL"/>
        </w:rPr>
        <w:t xml:space="preserve"> </w:t>
      </w:r>
      <w:r w:rsidR="00845537">
        <w:rPr>
          <w:lang w:val="es-CL"/>
        </w:rPr>
        <w:t>el</w:t>
      </w:r>
      <w:r w:rsidRPr="0067494B">
        <w:rPr>
          <w:lang w:val="es-CL"/>
        </w:rPr>
        <w:t xml:space="preserve"> contexto </w:t>
      </w:r>
      <w:r w:rsidR="00845537">
        <w:rPr>
          <w:lang w:val="es-CL"/>
        </w:rPr>
        <w:t>de</w:t>
      </w:r>
      <w:r w:rsidRPr="0067494B">
        <w:rPr>
          <w:lang w:val="es-CL"/>
        </w:rPr>
        <w:t xml:space="preserve"> globalización </w:t>
      </w:r>
      <w:r w:rsidRPr="00DC6F9C">
        <w:rPr>
          <w:lang w:val="es-CL"/>
        </w:rPr>
        <w:t>(González</w:t>
      </w:r>
      <w:r w:rsidR="00DC6F9C" w:rsidRPr="00DC6F9C">
        <w:rPr>
          <w:lang w:val="es-CL"/>
        </w:rPr>
        <w:t>,</w:t>
      </w:r>
      <w:r w:rsidRPr="00DC6F9C">
        <w:rPr>
          <w:lang w:val="es-CL"/>
        </w:rPr>
        <w:t xml:space="preserve"> 2006b;</w:t>
      </w:r>
      <w:r w:rsidRPr="0067494B">
        <w:rPr>
          <w:lang w:val="es-CL"/>
        </w:rPr>
        <w:t xml:space="preserve"> Rivera </w:t>
      </w:r>
      <w:proofErr w:type="spellStart"/>
      <w:r w:rsidRPr="0067494B">
        <w:rPr>
          <w:lang w:val="es-CL"/>
        </w:rPr>
        <w:t>Cusicanqui</w:t>
      </w:r>
      <w:proofErr w:type="spellEnd"/>
      <w:r w:rsidR="00DC6F9C">
        <w:rPr>
          <w:lang w:val="es-CL"/>
        </w:rPr>
        <w:t>,</w:t>
      </w:r>
      <w:r w:rsidRPr="0067494B">
        <w:rPr>
          <w:lang w:val="es-CL"/>
        </w:rPr>
        <w:t xml:space="preserve"> 2010) y que se caracterizan por ser una estructura de explotación </w:t>
      </w:r>
      <w:proofErr w:type="spellStart"/>
      <w:r w:rsidRPr="0067494B">
        <w:rPr>
          <w:lang w:val="es-CL"/>
        </w:rPr>
        <w:t>racializada</w:t>
      </w:r>
      <w:proofErr w:type="spellEnd"/>
      <w:r w:rsidRPr="0067494B">
        <w:rPr>
          <w:lang w:val="es-CL"/>
        </w:rPr>
        <w:t xml:space="preserve">. </w:t>
      </w:r>
    </w:p>
    <w:p w:rsidR="00604AAF" w:rsidRPr="0067494B" w:rsidRDefault="00604AAF" w:rsidP="00835B01">
      <w:pPr>
        <w:spacing w:line="480" w:lineRule="auto"/>
        <w:ind w:firstLine="708"/>
        <w:jc w:val="both"/>
        <w:rPr>
          <w:lang w:val="es-CL"/>
        </w:rPr>
      </w:pPr>
      <w:r w:rsidRPr="0067494B">
        <w:rPr>
          <w:lang w:val="es-CL"/>
        </w:rPr>
        <w:t xml:space="preserve">Para el caso mapuche es a partir de </w:t>
      </w:r>
      <w:r w:rsidR="00CA2A69" w:rsidRPr="0067494B">
        <w:rPr>
          <w:lang w:val="es-CL"/>
        </w:rPr>
        <w:t xml:space="preserve">la </w:t>
      </w:r>
      <w:r w:rsidRPr="0067494B">
        <w:rPr>
          <w:lang w:val="es-CL"/>
        </w:rPr>
        <w:t>dictadura</w:t>
      </w:r>
      <w:r w:rsidR="00CA2A69" w:rsidRPr="0067494B">
        <w:rPr>
          <w:lang w:val="es-CL"/>
        </w:rPr>
        <w:t xml:space="preserve"> militar en Chile, en</w:t>
      </w:r>
      <w:r w:rsidR="00845537">
        <w:rPr>
          <w:lang w:val="es-CL"/>
        </w:rPr>
        <w:t xml:space="preserve"> los</w:t>
      </w:r>
      <w:r w:rsidR="00CA2A69" w:rsidRPr="0067494B">
        <w:rPr>
          <w:lang w:val="es-CL"/>
        </w:rPr>
        <w:t xml:space="preserve"> </w:t>
      </w:r>
      <w:r w:rsidR="00845537">
        <w:rPr>
          <w:lang w:val="es-CL"/>
        </w:rPr>
        <w:t>80’</w:t>
      </w:r>
      <w:r w:rsidR="00CA2A69" w:rsidRPr="0067494B">
        <w:rPr>
          <w:lang w:val="es-CL"/>
        </w:rPr>
        <w:t>,</w:t>
      </w:r>
      <w:r w:rsidRPr="0067494B">
        <w:rPr>
          <w:lang w:val="es-CL"/>
        </w:rPr>
        <w:t xml:space="preserve"> </w:t>
      </w:r>
      <w:r w:rsidR="002D4A90">
        <w:rPr>
          <w:lang w:val="es-CL"/>
        </w:rPr>
        <w:t>donde</w:t>
      </w:r>
      <w:r w:rsidRPr="0067494B">
        <w:rPr>
          <w:lang w:val="es-CL"/>
        </w:rPr>
        <w:t xml:space="preserve"> se comienza a consolidar la idea de </w:t>
      </w:r>
      <w:r w:rsidR="00CA2A69" w:rsidRPr="0067494B">
        <w:rPr>
          <w:lang w:val="es-CL"/>
        </w:rPr>
        <w:t>“</w:t>
      </w:r>
      <w:r w:rsidRPr="0067494B">
        <w:rPr>
          <w:lang w:val="es-CL"/>
        </w:rPr>
        <w:t>Pueblo Mapuche</w:t>
      </w:r>
      <w:r w:rsidR="00CA2A69" w:rsidRPr="0067494B">
        <w:rPr>
          <w:lang w:val="es-CL"/>
        </w:rPr>
        <w:t>”</w:t>
      </w:r>
      <w:r w:rsidRPr="0067494B">
        <w:rPr>
          <w:lang w:val="es-CL"/>
        </w:rPr>
        <w:t xml:space="preserve"> como identidad, en contraposición a la idea de </w:t>
      </w:r>
      <w:r w:rsidR="0001475B">
        <w:rPr>
          <w:lang w:val="es-CL"/>
        </w:rPr>
        <w:t>“</w:t>
      </w:r>
      <w:r w:rsidRPr="0067494B">
        <w:rPr>
          <w:lang w:val="es-CL"/>
        </w:rPr>
        <w:t>raza araucana</w:t>
      </w:r>
      <w:r w:rsidR="0001475B">
        <w:rPr>
          <w:lang w:val="es-CL"/>
        </w:rPr>
        <w:t>”</w:t>
      </w:r>
      <w:r w:rsidRPr="0067494B">
        <w:rPr>
          <w:lang w:val="es-CL"/>
        </w:rPr>
        <w:t xml:space="preserve"> o </w:t>
      </w:r>
      <w:r w:rsidR="0001475B">
        <w:rPr>
          <w:lang w:val="es-CL"/>
        </w:rPr>
        <w:t>“</w:t>
      </w:r>
      <w:r w:rsidRPr="0067494B">
        <w:rPr>
          <w:lang w:val="es-CL"/>
        </w:rPr>
        <w:t>mapuche</w:t>
      </w:r>
      <w:r w:rsidR="0001475B">
        <w:rPr>
          <w:lang w:val="es-CL"/>
        </w:rPr>
        <w:t>”</w:t>
      </w:r>
      <w:r w:rsidR="00E3588F" w:rsidRPr="0067494B">
        <w:rPr>
          <w:lang w:val="es-CL"/>
        </w:rPr>
        <w:t>;</w:t>
      </w:r>
      <w:r w:rsidRPr="0067494B">
        <w:rPr>
          <w:lang w:val="es-CL"/>
        </w:rPr>
        <w:t xml:space="preserve"> textos como </w:t>
      </w:r>
      <w:r w:rsidRPr="0067494B">
        <w:rPr>
          <w:i/>
          <w:lang w:val="es-CL"/>
        </w:rPr>
        <w:t>Pueblo Mapuche</w:t>
      </w:r>
      <w:r w:rsidRPr="0067494B">
        <w:rPr>
          <w:lang w:val="es-CL"/>
        </w:rPr>
        <w:t xml:space="preserve"> </w:t>
      </w:r>
      <w:r w:rsidRPr="00DC6F9C">
        <w:rPr>
          <w:lang w:val="es-CL"/>
        </w:rPr>
        <w:t>(</w:t>
      </w:r>
      <w:proofErr w:type="spellStart"/>
      <w:r w:rsidRPr="00DC6F9C">
        <w:rPr>
          <w:lang w:val="es-CL"/>
        </w:rPr>
        <w:t>Mariqueo</w:t>
      </w:r>
      <w:proofErr w:type="spellEnd"/>
      <w:r w:rsidR="00DC6F9C">
        <w:rPr>
          <w:lang w:val="es-CL"/>
        </w:rPr>
        <w:t>,</w:t>
      </w:r>
      <w:r w:rsidRPr="00DC6F9C">
        <w:rPr>
          <w:lang w:val="es-CL"/>
        </w:rPr>
        <w:t xml:space="preserve"> 1978); </w:t>
      </w:r>
      <w:proofErr w:type="spellStart"/>
      <w:r w:rsidRPr="00DC6F9C">
        <w:rPr>
          <w:i/>
          <w:lang w:val="es-CL"/>
        </w:rPr>
        <w:t>Inche</w:t>
      </w:r>
      <w:proofErr w:type="spellEnd"/>
      <w:r w:rsidRPr="00DC6F9C">
        <w:rPr>
          <w:i/>
          <w:lang w:val="es-CL"/>
        </w:rPr>
        <w:t xml:space="preserve"> </w:t>
      </w:r>
      <w:proofErr w:type="spellStart"/>
      <w:r w:rsidRPr="00DC6F9C">
        <w:rPr>
          <w:i/>
          <w:lang w:val="es-CL"/>
        </w:rPr>
        <w:t>Tati</w:t>
      </w:r>
      <w:proofErr w:type="spellEnd"/>
      <w:r w:rsidRPr="00DC6F9C">
        <w:rPr>
          <w:i/>
          <w:lang w:val="es-CL"/>
        </w:rPr>
        <w:t>, Tradición indómita del Pueblo Mapuche</w:t>
      </w:r>
      <w:r w:rsidRPr="00DC6F9C">
        <w:rPr>
          <w:lang w:val="es-CL"/>
        </w:rPr>
        <w:t xml:space="preserve"> (</w:t>
      </w:r>
      <w:proofErr w:type="spellStart"/>
      <w:r w:rsidR="00DC6F9C">
        <w:rPr>
          <w:lang w:val="es-CL"/>
        </w:rPr>
        <w:t>Montupil</w:t>
      </w:r>
      <w:proofErr w:type="spellEnd"/>
      <w:r w:rsidR="00DC6F9C">
        <w:rPr>
          <w:lang w:val="es-CL"/>
        </w:rPr>
        <w:t>,</w:t>
      </w:r>
      <w:r w:rsidR="00845537">
        <w:rPr>
          <w:lang w:val="es-CL"/>
        </w:rPr>
        <w:t xml:space="preserve"> </w:t>
      </w:r>
      <w:r w:rsidRPr="00DC6F9C">
        <w:rPr>
          <w:lang w:val="es-CL"/>
        </w:rPr>
        <w:t xml:space="preserve">1983), </w:t>
      </w:r>
      <w:r w:rsidRPr="00DC6F9C">
        <w:rPr>
          <w:i/>
          <w:lang w:val="es-CL"/>
        </w:rPr>
        <w:t>Mapuche Ayer y Hoy</w:t>
      </w:r>
      <w:r w:rsidRPr="00DC6F9C">
        <w:rPr>
          <w:lang w:val="es-CL"/>
        </w:rPr>
        <w:t xml:space="preserve"> (</w:t>
      </w:r>
      <w:proofErr w:type="spellStart"/>
      <w:r w:rsidRPr="00DC6F9C">
        <w:rPr>
          <w:lang w:val="es-CL"/>
        </w:rPr>
        <w:t>Alonqueo</w:t>
      </w:r>
      <w:proofErr w:type="spellEnd"/>
      <w:r w:rsidR="00DC6F9C">
        <w:rPr>
          <w:lang w:val="es-CL"/>
        </w:rPr>
        <w:t>,</w:t>
      </w:r>
      <w:r w:rsidRPr="00DC6F9C">
        <w:rPr>
          <w:lang w:val="es-CL"/>
        </w:rPr>
        <w:t xml:space="preserve"> 1985),</w:t>
      </w:r>
      <w:r w:rsidRPr="0067494B">
        <w:rPr>
          <w:lang w:val="es-CL"/>
        </w:rPr>
        <w:t xml:space="preserve"> son parte de  una producción textual que va en aumento</w:t>
      </w:r>
      <w:r w:rsidR="00D73F75">
        <w:rPr>
          <w:lang w:val="es-CL"/>
        </w:rPr>
        <w:t xml:space="preserve">. A partir de </w:t>
      </w:r>
      <w:r w:rsidRPr="0067494B">
        <w:rPr>
          <w:lang w:val="es-CL"/>
        </w:rPr>
        <w:t>los 90’</w:t>
      </w:r>
      <w:r w:rsidR="00D73F75">
        <w:rPr>
          <w:lang w:val="es-CL"/>
        </w:rPr>
        <w:t>, en el siglo XX, surge una</w:t>
      </w:r>
      <w:r w:rsidRPr="0067494B">
        <w:rPr>
          <w:lang w:val="es-CL"/>
        </w:rPr>
        <w:t xml:space="preserve"> producción </w:t>
      </w:r>
      <w:r w:rsidR="007135D2" w:rsidRPr="0067494B">
        <w:rPr>
          <w:lang w:val="es-CL"/>
        </w:rPr>
        <w:t>mapuche</w:t>
      </w:r>
      <w:r w:rsidR="00DF0BE0">
        <w:rPr>
          <w:lang w:val="es-CL"/>
        </w:rPr>
        <w:t xml:space="preserve"> </w:t>
      </w:r>
      <w:r w:rsidR="00D73F75">
        <w:rPr>
          <w:lang w:val="es-CL"/>
        </w:rPr>
        <w:t xml:space="preserve">que </w:t>
      </w:r>
      <w:r w:rsidRPr="0067494B">
        <w:rPr>
          <w:lang w:val="es-CL"/>
        </w:rPr>
        <w:t>se profesionaliza en el campo de la historia,</w:t>
      </w:r>
      <w:r w:rsidR="00CA11A9">
        <w:rPr>
          <w:lang w:val="es-CL"/>
        </w:rPr>
        <w:t xml:space="preserve"> la comunicación,</w:t>
      </w:r>
      <w:r w:rsidRPr="0067494B">
        <w:rPr>
          <w:lang w:val="es-CL"/>
        </w:rPr>
        <w:t xml:space="preserve"> la literatura y</w:t>
      </w:r>
      <w:r w:rsidR="00E31519">
        <w:rPr>
          <w:lang w:val="es-CL"/>
        </w:rPr>
        <w:t xml:space="preserve"> la</w:t>
      </w:r>
      <w:r w:rsidRPr="0067494B">
        <w:rPr>
          <w:lang w:val="es-CL"/>
        </w:rPr>
        <w:t xml:space="preserve"> producción artística, </w:t>
      </w:r>
      <w:r w:rsidR="007135D2" w:rsidRPr="0067494B">
        <w:rPr>
          <w:lang w:val="es-CL"/>
        </w:rPr>
        <w:t xml:space="preserve">y </w:t>
      </w:r>
      <w:r w:rsidRPr="0067494B">
        <w:rPr>
          <w:lang w:val="es-CL"/>
        </w:rPr>
        <w:t xml:space="preserve">que han llevado también al redescubrimiento de </w:t>
      </w:r>
      <w:r w:rsidR="007135D2" w:rsidRPr="0067494B">
        <w:rPr>
          <w:lang w:val="es-CL"/>
        </w:rPr>
        <w:t xml:space="preserve">otras </w:t>
      </w:r>
      <w:r w:rsidRPr="0067494B">
        <w:rPr>
          <w:lang w:val="es-CL"/>
        </w:rPr>
        <w:t>identidades locales</w:t>
      </w:r>
      <w:r w:rsidR="00DF0BE0">
        <w:rPr>
          <w:rStyle w:val="Refdenotaalfinal"/>
          <w:lang w:val="es-CL"/>
        </w:rPr>
        <w:endnoteReference w:id="14"/>
      </w:r>
      <w:r w:rsidR="0029139B">
        <w:rPr>
          <w:lang w:val="es-CL"/>
        </w:rPr>
        <w:t>.</w:t>
      </w:r>
      <w:r w:rsidRPr="0067494B">
        <w:rPr>
          <w:lang w:val="es-CL"/>
        </w:rPr>
        <w:t xml:space="preserve"> </w:t>
      </w:r>
    </w:p>
    <w:p w:rsidR="00F26CDF" w:rsidRPr="0067494B" w:rsidRDefault="00F26CDF" w:rsidP="00136353">
      <w:pPr>
        <w:spacing w:line="480" w:lineRule="auto"/>
        <w:jc w:val="both"/>
        <w:rPr>
          <w:lang w:val="es-CL"/>
        </w:rPr>
      </w:pPr>
    </w:p>
    <w:p w:rsidR="00F26CDF" w:rsidRPr="0067494B" w:rsidRDefault="00835B01" w:rsidP="00136353">
      <w:pPr>
        <w:spacing w:line="480" w:lineRule="auto"/>
        <w:jc w:val="both"/>
        <w:rPr>
          <w:bCs/>
        </w:rPr>
      </w:pPr>
      <w:r>
        <w:rPr>
          <w:bCs/>
        </w:rPr>
        <w:t>L</w:t>
      </w:r>
      <w:r w:rsidRPr="0067494B">
        <w:rPr>
          <w:bCs/>
        </w:rPr>
        <w:t xml:space="preserve">a nación: un giro </w:t>
      </w:r>
      <w:r w:rsidR="00261C80">
        <w:rPr>
          <w:bCs/>
        </w:rPr>
        <w:t>geopolítico</w:t>
      </w:r>
      <w:r w:rsidRPr="0067494B">
        <w:rPr>
          <w:bCs/>
        </w:rPr>
        <w:t xml:space="preserve"> en contextos de resistencia cultural</w:t>
      </w:r>
      <w:r w:rsidR="000F4A7F" w:rsidRPr="0067494B">
        <w:rPr>
          <w:bCs/>
        </w:rPr>
        <w:t>.</w:t>
      </w:r>
    </w:p>
    <w:p w:rsidR="00F26CDF" w:rsidRPr="0067494B" w:rsidRDefault="00604AAF" w:rsidP="00204505">
      <w:pPr>
        <w:spacing w:line="480" w:lineRule="auto"/>
        <w:ind w:firstLine="708"/>
        <w:jc w:val="both"/>
      </w:pPr>
      <w:r w:rsidRPr="0067494B">
        <w:t xml:space="preserve">Dado que la cultura mapuche en rigor es una cultura que no está completamente aislada de la sociedad global, aunque con diferencias culturales dependiendo de su localización e identidad territorial, y si se trata de comunidades urbanas y </w:t>
      </w:r>
      <w:proofErr w:type="spellStart"/>
      <w:r w:rsidRPr="0067494B">
        <w:t>semi</w:t>
      </w:r>
      <w:proofErr w:type="spellEnd"/>
      <w:r w:rsidRPr="0067494B">
        <w:t>-urbanas o rurales, asumimos que en los discursos enunciados habría perspectivas encontradas</w:t>
      </w:r>
      <w:r w:rsidR="0091582C" w:rsidRPr="0067494B">
        <w:t>, las</w:t>
      </w:r>
      <w:r w:rsidRPr="0067494B">
        <w:t xml:space="preserve"> que se manifestarían en un conflicto entre quienes ven la nación como un todo colectivo y quienes conciben este concepto como una forma o estructura que permite la libre </w:t>
      </w:r>
      <w:r w:rsidRPr="0067494B">
        <w:lastRenderedPageBreak/>
        <w:t>determinación y la autonomía en todo ámbito</w:t>
      </w:r>
      <w:r w:rsidR="00E3588F" w:rsidRPr="0067494B">
        <w:t>,</w:t>
      </w:r>
      <w:r w:rsidRPr="0067494B">
        <w:t xml:space="preserve"> </w:t>
      </w:r>
      <w:r w:rsidR="00F26CDF" w:rsidRPr="0067494B">
        <w:t>además es posible encontra</w:t>
      </w:r>
      <w:r w:rsidR="0091582C" w:rsidRPr="0067494B">
        <w:t>r</w:t>
      </w:r>
      <w:r w:rsidR="00F26CDF" w:rsidRPr="0067494B">
        <w:t>se</w:t>
      </w:r>
      <w:r w:rsidRPr="0067494B">
        <w:t xml:space="preserve"> probablemente </w:t>
      </w:r>
      <w:r w:rsidR="00F26CDF" w:rsidRPr="0067494B">
        <w:t xml:space="preserve">con </w:t>
      </w:r>
      <w:r w:rsidRPr="0067494B">
        <w:t>una variedad de visiones intermedias</w:t>
      </w:r>
      <w:r w:rsidR="00F26CDF" w:rsidRPr="0067494B">
        <w:t>.</w:t>
      </w:r>
    </w:p>
    <w:p w:rsidR="00B767E3" w:rsidRPr="0067494B" w:rsidRDefault="00604AAF" w:rsidP="00204505">
      <w:pPr>
        <w:spacing w:line="480" w:lineRule="auto"/>
        <w:ind w:firstLine="708"/>
        <w:jc w:val="both"/>
      </w:pPr>
      <w:r w:rsidRPr="0067494B">
        <w:t>Est</w:t>
      </w:r>
      <w:r w:rsidR="00F26CDF" w:rsidRPr="0067494B">
        <w:t>a representación, observada desde los</w:t>
      </w:r>
      <w:r w:rsidR="00B767E3" w:rsidRPr="0067494B">
        <w:t xml:space="preserve"> diversos</w:t>
      </w:r>
      <w:r w:rsidR="00F26CDF" w:rsidRPr="0067494B">
        <w:t xml:space="preserve"> registros discursivos</w:t>
      </w:r>
      <w:r w:rsidRPr="0067494B">
        <w:t xml:space="preserve">, vendría a demostrar una multiplicidad de visiones y perspectivas sobre la nación mapuche que complejiza y sustenta la necesidad de identificar, discutir y </w:t>
      </w:r>
      <w:proofErr w:type="spellStart"/>
      <w:r w:rsidRPr="0067494B">
        <w:t>territorializar</w:t>
      </w:r>
      <w:proofErr w:type="spellEnd"/>
      <w:r w:rsidRPr="0067494B">
        <w:t xml:space="preserve"> las múltiples visiones</w:t>
      </w:r>
      <w:r w:rsidR="00B767E3" w:rsidRPr="0067494B">
        <w:t xml:space="preserve">; entre ellas convenimos que el </w:t>
      </w:r>
      <w:proofErr w:type="spellStart"/>
      <w:r w:rsidR="00B767E3" w:rsidRPr="0067494B">
        <w:rPr>
          <w:i/>
        </w:rPr>
        <w:t>Wallmapu</w:t>
      </w:r>
      <w:proofErr w:type="spellEnd"/>
      <w:r w:rsidR="00B767E3" w:rsidRPr="0067494B">
        <w:t xml:space="preserve"> se viene reiterando en las palabras de reconocidos oradores, cultores, sabios y líderes de comunidades desde antes de los tratados firmados con los españoles; sin embargo, desde la década del 80, estos discursos vienen a tomar relevancia en la actual relación entre Pueblo Mapuche y Estado de Chile, por medio de una recuperación de la memoria colectiva e individual y plasmados en textos de difusión académica y popular, </w:t>
      </w:r>
      <w:proofErr w:type="spellStart"/>
      <w:r w:rsidR="00B767E3" w:rsidRPr="0067494B">
        <w:t>territorializando</w:t>
      </w:r>
      <w:proofErr w:type="spellEnd"/>
      <w:r w:rsidR="00B767E3" w:rsidRPr="0067494B">
        <w:t xml:space="preserve"> el concepto y reconstruyéndolo en base a las experiencias recientes y actuales – en un contexto globalizado – del pueblo mapuche.</w:t>
      </w:r>
    </w:p>
    <w:p w:rsidR="00F26CDF" w:rsidRPr="0067494B" w:rsidRDefault="00604AAF" w:rsidP="00204505">
      <w:pPr>
        <w:spacing w:line="480" w:lineRule="auto"/>
        <w:ind w:firstLine="708"/>
        <w:jc w:val="both"/>
      </w:pPr>
      <w:r w:rsidRPr="0067494B">
        <w:t>En</w:t>
      </w:r>
      <w:r w:rsidR="00B767E3" w:rsidRPr="0067494B">
        <w:t xml:space="preserve"> los disc</w:t>
      </w:r>
      <w:r w:rsidR="004E4DFF" w:rsidRPr="0067494B">
        <w:t>ursos</w:t>
      </w:r>
      <w:r w:rsidR="00BA6424">
        <w:t xml:space="preserve"> históricos,</w:t>
      </w:r>
      <w:r w:rsidR="004E4DFF" w:rsidRPr="0067494B">
        <w:t xml:space="preserve"> literarios, testimoniales, </w:t>
      </w:r>
      <w:r w:rsidR="00B767E3" w:rsidRPr="0067494B">
        <w:t>y de la</w:t>
      </w:r>
      <w:r w:rsidR="00421647" w:rsidRPr="0067494B">
        <w:t>s</w:t>
      </w:r>
      <w:r w:rsidR="00B767E3" w:rsidRPr="0067494B">
        <w:t xml:space="preserve"> organizaciones políticas</w:t>
      </w:r>
      <w:r w:rsidRPr="0067494B">
        <w:t xml:space="preserve"> </w:t>
      </w:r>
      <w:r w:rsidR="00B767E3" w:rsidRPr="0067494B">
        <w:t xml:space="preserve">la noción de nación </w:t>
      </w:r>
      <w:r w:rsidRPr="0067494B">
        <w:t>obedece, en parte, a un “giro cultural” conducente a una reconstrucción simbólica de un concepto de nación indígena, desarrollado en contraste con la misma noción de occidente, pero con potencial de convertirse en un yermo biológico y cultural por efectos de la penetración del desarrollo occidental (</w:t>
      </w:r>
      <w:proofErr w:type="spellStart"/>
      <w:r w:rsidRPr="0067494B">
        <w:t>Ja</w:t>
      </w:r>
      <w:r w:rsidR="00B767E3" w:rsidRPr="0067494B">
        <w:t>meson</w:t>
      </w:r>
      <w:proofErr w:type="spellEnd"/>
      <w:r w:rsidR="00DC6F9C">
        <w:t>, 1991</w:t>
      </w:r>
      <w:r w:rsidR="00B767E3" w:rsidRPr="0067494B">
        <w:t xml:space="preserve">); una reconstrucción que </w:t>
      </w:r>
      <w:r w:rsidRPr="0067494B">
        <w:t xml:space="preserve">acontece como reciclaje de la memoria de los ancestros que se despliega como un </w:t>
      </w:r>
      <w:proofErr w:type="spellStart"/>
      <w:r w:rsidRPr="0067494B">
        <w:rPr>
          <w:i/>
          <w:iCs/>
        </w:rPr>
        <w:t>nütram</w:t>
      </w:r>
      <w:proofErr w:type="spellEnd"/>
      <w:r w:rsidRPr="0067494B">
        <w:rPr>
          <w:i/>
          <w:iCs/>
        </w:rPr>
        <w:t xml:space="preserve"> </w:t>
      </w:r>
      <w:r w:rsidRPr="0067494B">
        <w:t xml:space="preserve">(conversación) con las cosas y los seres del “cielo de arriba y el cielo de abajo” o un profundo </w:t>
      </w:r>
      <w:proofErr w:type="spellStart"/>
      <w:r w:rsidRPr="0067494B">
        <w:rPr>
          <w:i/>
          <w:iCs/>
        </w:rPr>
        <w:t>ül</w:t>
      </w:r>
      <w:proofErr w:type="spellEnd"/>
      <w:r w:rsidRPr="0067494B">
        <w:rPr>
          <w:i/>
          <w:iCs/>
        </w:rPr>
        <w:t xml:space="preserve"> </w:t>
      </w:r>
      <w:r w:rsidRPr="0067494B">
        <w:t xml:space="preserve">(canto) invocando los saberes de los ancestros para entregárselos a sus descendientes. </w:t>
      </w:r>
    </w:p>
    <w:p w:rsidR="00B767E3" w:rsidRDefault="00604AAF" w:rsidP="0031615A">
      <w:pPr>
        <w:spacing w:line="480" w:lineRule="auto"/>
        <w:ind w:firstLine="708"/>
        <w:jc w:val="both"/>
      </w:pPr>
      <w:r w:rsidRPr="0067494B">
        <w:t>E</w:t>
      </w:r>
      <w:r w:rsidR="00B767E3" w:rsidRPr="0067494B">
        <w:t>n estos discursos</w:t>
      </w:r>
      <w:r w:rsidRPr="0067494B">
        <w:t xml:space="preserve"> prevalece –aunque existan diversas opiniones al respecto- la noción de que la nación no es simplemente un espacio, un territorio, con un conglomerado de personas (“ciudadanos”) de apellido indígena, sino que se la concibe y vivencia como la </w:t>
      </w:r>
      <w:r w:rsidRPr="0067494B">
        <w:lastRenderedPageBreak/>
        <w:t xml:space="preserve">comunidad conformando una unidad, de manera que no habría, en principio, una separación irreconciliable entre el orden cultural-social, el orden territorial-espacial y el orden político-institucional. </w:t>
      </w:r>
    </w:p>
    <w:p w:rsidR="0031615A" w:rsidRDefault="0031615A" w:rsidP="0031615A">
      <w:pPr>
        <w:spacing w:line="480" w:lineRule="auto"/>
        <w:ind w:firstLine="708"/>
        <w:jc w:val="both"/>
      </w:pPr>
    </w:p>
    <w:p w:rsidR="003D6374" w:rsidRDefault="0031615A" w:rsidP="003D6374">
      <w:pPr>
        <w:ind w:left="567" w:hanging="567"/>
        <w:jc w:val="both"/>
      </w:pPr>
      <w:r>
        <w:t>Referencias bibliográficas</w:t>
      </w:r>
      <w:r w:rsidR="003100ED">
        <w:t>.</w:t>
      </w:r>
    </w:p>
    <w:p w:rsidR="00C63F7E" w:rsidRDefault="00C63F7E" w:rsidP="0094596C">
      <w:pPr>
        <w:ind w:left="567" w:hanging="567"/>
        <w:jc w:val="both"/>
      </w:pPr>
    </w:p>
    <w:p w:rsidR="001268E9" w:rsidRPr="001268E9" w:rsidRDefault="001268E9" w:rsidP="001268E9">
      <w:pPr>
        <w:ind w:left="567" w:hanging="567"/>
        <w:jc w:val="both"/>
      </w:pPr>
      <w:proofErr w:type="spellStart"/>
      <w:r w:rsidRPr="001268E9">
        <w:t>Alcaman</w:t>
      </w:r>
      <w:proofErr w:type="spellEnd"/>
      <w:r w:rsidRPr="001268E9">
        <w:t xml:space="preserve">, Eugenio. </w:t>
      </w:r>
      <w:r w:rsidRPr="001268E9">
        <w:rPr>
          <w:i/>
        </w:rPr>
        <w:t>Memoriales Mapuche-</w:t>
      </w:r>
      <w:proofErr w:type="spellStart"/>
      <w:r w:rsidRPr="001268E9">
        <w:rPr>
          <w:i/>
        </w:rPr>
        <w:t>Williches</w:t>
      </w:r>
      <w:proofErr w:type="spellEnd"/>
      <w:r w:rsidRPr="001268E9">
        <w:rPr>
          <w:i/>
        </w:rPr>
        <w:t xml:space="preserve"> Territorios indígenas y propiedad particular (1973-1936)</w:t>
      </w:r>
      <w:r w:rsidRPr="001268E9">
        <w:t>. Chile. CONADI</w:t>
      </w:r>
      <w:r>
        <w:t xml:space="preserve">, </w:t>
      </w:r>
      <w:r w:rsidRPr="001268E9">
        <w:t>2010</w:t>
      </w:r>
    </w:p>
    <w:p w:rsidR="00C63F7E" w:rsidRPr="00DC6F9C" w:rsidRDefault="00C63F7E" w:rsidP="0094596C">
      <w:pPr>
        <w:ind w:left="567" w:hanging="567"/>
        <w:jc w:val="both"/>
      </w:pPr>
      <w:proofErr w:type="spellStart"/>
      <w:r w:rsidRPr="00DC6F9C">
        <w:t>Alonqueo</w:t>
      </w:r>
      <w:proofErr w:type="spellEnd"/>
      <w:r w:rsidRPr="00DC6F9C">
        <w:t xml:space="preserve">, Martín. </w:t>
      </w:r>
      <w:r w:rsidRPr="00DC6F9C">
        <w:rPr>
          <w:i/>
        </w:rPr>
        <w:t xml:space="preserve">Mapuche. Ayer </w:t>
      </w:r>
      <w:r w:rsidR="00DC6F9C">
        <w:rPr>
          <w:i/>
        </w:rPr>
        <w:t>-</w:t>
      </w:r>
      <w:r w:rsidRPr="00DC6F9C">
        <w:rPr>
          <w:i/>
        </w:rPr>
        <w:t xml:space="preserve"> hoy</w:t>
      </w:r>
      <w:r w:rsidRPr="00DC6F9C">
        <w:t xml:space="preserve">. </w:t>
      </w:r>
      <w:r w:rsidR="00DC6F9C" w:rsidRPr="00DC6F9C">
        <w:t>Chile.</w:t>
      </w:r>
      <w:r w:rsidR="00DC6F9C">
        <w:t xml:space="preserve"> </w:t>
      </w:r>
      <w:r w:rsidR="00DC6F9C" w:rsidRPr="00DC6F9C">
        <w:t>Padre las Casas</w:t>
      </w:r>
      <w:r w:rsidR="00DC6F9C">
        <w:t>:</w:t>
      </w:r>
      <w:r w:rsidR="00DC6F9C" w:rsidRPr="00DC6F9C">
        <w:t xml:space="preserve"> </w:t>
      </w:r>
      <w:r w:rsidRPr="00DC6F9C">
        <w:t>Imp</w:t>
      </w:r>
      <w:r w:rsidR="00DC6F9C">
        <w:t>renta y Editorial San Francisco,</w:t>
      </w:r>
      <w:r w:rsidRPr="00DC6F9C">
        <w:t xml:space="preserve"> 1985</w:t>
      </w:r>
    </w:p>
    <w:p w:rsidR="0094596C" w:rsidRDefault="0094596C" w:rsidP="0094596C">
      <w:pPr>
        <w:ind w:left="567" w:hanging="567"/>
        <w:jc w:val="both"/>
      </w:pPr>
      <w:r w:rsidRPr="00DC6F9C">
        <w:t xml:space="preserve">Alonso Retamal, Pedro y Pascual </w:t>
      </w:r>
      <w:proofErr w:type="spellStart"/>
      <w:r w:rsidRPr="00DC6F9C">
        <w:t>Painemilla</w:t>
      </w:r>
      <w:proofErr w:type="spellEnd"/>
      <w:r w:rsidRPr="00DC6F9C">
        <w:t xml:space="preserve">. </w:t>
      </w:r>
      <w:proofErr w:type="spellStart"/>
      <w:r w:rsidRPr="00DC6F9C">
        <w:rPr>
          <w:i/>
          <w:iCs/>
        </w:rPr>
        <w:t>Nepegñe</w:t>
      </w:r>
      <w:proofErr w:type="spellEnd"/>
      <w:r w:rsidRPr="00DC6F9C">
        <w:rPr>
          <w:i/>
          <w:iCs/>
        </w:rPr>
        <w:t xml:space="preserve"> </w:t>
      </w:r>
      <w:proofErr w:type="spellStart"/>
      <w:r w:rsidRPr="00DC6F9C">
        <w:rPr>
          <w:i/>
          <w:iCs/>
        </w:rPr>
        <w:t>peñi</w:t>
      </w:r>
      <w:proofErr w:type="spellEnd"/>
      <w:r w:rsidRPr="00DC6F9C">
        <w:rPr>
          <w:i/>
          <w:iCs/>
        </w:rPr>
        <w:t xml:space="preserve"> </w:t>
      </w:r>
      <w:proofErr w:type="spellStart"/>
      <w:r w:rsidRPr="00DC6F9C">
        <w:rPr>
          <w:i/>
          <w:iCs/>
        </w:rPr>
        <w:t>nepegñe</w:t>
      </w:r>
      <w:proofErr w:type="spellEnd"/>
      <w:r w:rsidRPr="00DC6F9C">
        <w:rPr>
          <w:i/>
          <w:iCs/>
        </w:rPr>
        <w:t>. Despierta hermano despierta mapuche</w:t>
      </w:r>
      <w:r w:rsidRPr="00DC6F9C">
        <w:t xml:space="preserve">,  Santiago: </w:t>
      </w:r>
      <w:proofErr w:type="spellStart"/>
      <w:r w:rsidRPr="00DC6F9C">
        <w:t>Ñuke</w:t>
      </w:r>
      <w:proofErr w:type="spellEnd"/>
      <w:r w:rsidRPr="00DC6F9C">
        <w:t xml:space="preserve"> </w:t>
      </w:r>
      <w:proofErr w:type="spellStart"/>
      <w:r w:rsidRPr="00DC6F9C">
        <w:t>Mapu</w:t>
      </w:r>
      <w:proofErr w:type="spellEnd"/>
      <w:r w:rsidRPr="00DC6F9C">
        <w:t xml:space="preserve"> ediciones, 1987.</w:t>
      </w:r>
    </w:p>
    <w:p w:rsidR="002A7567" w:rsidRPr="00DC6F9C" w:rsidRDefault="002A7567" w:rsidP="002A7567">
      <w:pPr>
        <w:ind w:left="567" w:hanging="567"/>
        <w:jc w:val="both"/>
      </w:pPr>
      <w:proofErr w:type="spellStart"/>
      <w:r w:rsidRPr="002A7567">
        <w:t>Antillanca</w:t>
      </w:r>
      <w:proofErr w:type="spellEnd"/>
      <w:r w:rsidRPr="002A7567">
        <w:t xml:space="preserve"> y </w:t>
      </w:r>
      <w:proofErr w:type="spellStart"/>
      <w:r w:rsidRPr="002A7567">
        <w:t>Loncón</w:t>
      </w:r>
      <w:proofErr w:type="spellEnd"/>
      <w:r w:rsidRPr="002A7567">
        <w:t xml:space="preserve">. </w:t>
      </w:r>
      <w:r w:rsidRPr="002A7567">
        <w:rPr>
          <w:i/>
          <w:iCs/>
        </w:rPr>
        <w:t>Entre el mito y la realidad. El pueblo mapuche en la literatura chilena</w:t>
      </w:r>
      <w:r w:rsidRPr="002A7567">
        <w:t>. Asociación</w:t>
      </w:r>
      <w:r>
        <w:t xml:space="preserve"> </w:t>
      </w:r>
      <w:r w:rsidRPr="002A7567">
        <w:t xml:space="preserve">mapuche </w:t>
      </w:r>
      <w:proofErr w:type="spellStart"/>
      <w:r w:rsidRPr="002A7567">
        <w:t>Xawun</w:t>
      </w:r>
      <w:proofErr w:type="spellEnd"/>
      <w:r w:rsidRPr="002A7567">
        <w:t xml:space="preserve"> </w:t>
      </w:r>
      <w:proofErr w:type="spellStart"/>
      <w:r w:rsidRPr="002A7567">
        <w:t>ruka</w:t>
      </w:r>
      <w:proofErr w:type="spellEnd"/>
      <w:r w:rsidRPr="002A7567">
        <w:t>. Santiago</w:t>
      </w:r>
      <w:r>
        <w:t>:</w:t>
      </w:r>
      <w:r w:rsidRPr="002A7567">
        <w:t xml:space="preserve"> Impresiones LOM</w:t>
      </w:r>
      <w:r>
        <w:t>, 1998.</w:t>
      </w:r>
    </w:p>
    <w:p w:rsidR="009E55B1" w:rsidRDefault="009E55B1" w:rsidP="003D6374">
      <w:pPr>
        <w:ind w:left="567" w:hanging="567"/>
        <w:jc w:val="both"/>
      </w:pPr>
      <w:proofErr w:type="spellStart"/>
      <w:r w:rsidRPr="00DC6F9C">
        <w:t>Antimán</w:t>
      </w:r>
      <w:proofErr w:type="spellEnd"/>
      <w:r w:rsidRPr="00DC6F9C">
        <w:t xml:space="preserve"> </w:t>
      </w:r>
      <w:proofErr w:type="spellStart"/>
      <w:r w:rsidRPr="00DC6F9C">
        <w:t>Nahuelpán</w:t>
      </w:r>
      <w:proofErr w:type="spellEnd"/>
      <w:r w:rsidRPr="00DC6F9C">
        <w:t xml:space="preserve">, </w:t>
      </w:r>
      <w:proofErr w:type="spellStart"/>
      <w:r w:rsidRPr="00DC6F9C">
        <w:t>Selfa</w:t>
      </w:r>
      <w:proofErr w:type="spellEnd"/>
      <w:r w:rsidRPr="00DC6F9C">
        <w:t xml:space="preserve">. </w:t>
      </w:r>
      <w:r w:rsidRPr="00DC6F9C">
        <w:rPr>
          <w:i/>
        </w:rPr>
        <w:t xml:space="preserve">Renace el </w:t>
      </w:r>
      <w:proofErr w:type="spellStart"/>
      <w:r w:rsidRPr="00DC6F9C">
        <w:rPr>
          <w:i/>
        </w:rPr>
        <w:t>condor</w:t>
      </w:r>
      <w:proofErr w:type="spellEnd"/>
      <w:r w:rsidRPr="00DC6F9C">
        <w:rPr>
          <w:i/>
        </w:rPr>
        <w:t>. Andar de una mujer mapuche</w:t>
      </w:r>
      <w:r w:rsidRPr="00DC6F9C">
        <w:t xml:space="preserve">. Santiago: </w:t>
      </w:r>
      <w:proofErr w:type="spellStart"/>
      <w:r w:rsidRPr="00DC6F9C">
        <w:t>Andros</w:t>
      </w:r>
      <w:proofErr w:type="spellEnd"/>
      <w:r w:rsidRPr="00DC6F9C">
        <w:t xml:space="preserve"> Impresores, 2014.</w:t>
      </w:r>
    </w:p>
    <w:p w:rsidR="00A80C0D" w:rsidRPr="00DC6F9C" w:rsidRDefault="00A80C0D" w:rsidP="00A80C0D">
      <w:pPr>
        <w:ind w:left="567" w:hanging="567"/>
        <w:jc w:val="both"/>
      </w:pPr>
      <w:r>
        <w:t xml:space="preserve">Azocar, Alonso. </w:t>
      </w:r>
      <w:r w:rsidRPr="00A80C0D">
        <w:rPr>
          <w:i/>
          <w:iCs/>
        </w:rPr>
        <w:t xml:space="preserve">Fotografía </w:t>
      </w:r>
      <w:proofErr w:type="spellStart"/>
      <w:r w:rsidRPr="00A80C0D">
        <w:rPr>
          <w:i/>
          <w:iCs/>
        </w:rPr>
        <w:t>proindigenista</w:t>
      </w:r>
      <w:proofErr w:type="spellEnd"/>
      <w:r w:rsidRPr="00A80C0D">
        <w:rPr>
          <w:i/>
          <w:iCs/>
        </w:rPr>
        <w:t xml:space="preserve">. El discurso de Gustavo </w:t>
      </w:r>
      <w:proofErr w:type="spellStart"/>
      <w:r w:rsidRPr="00A80C0D">
        <w:rPr>
          <w:i/>
          <w:iCs/>
        </w:rPr>
        <w:t>Milet</w:t>
      </w:r>
      <w:proofErr w:type="spellEnd"/>
      <w:r w:rsidRPr="00A80C0D">
        <w:rPr>
          <w:i/>
          <w:iCs/>
        </w:rPr>
        <w:t xml:space="preserve"> sobre los mapuches</w:t>
      </w:r>
      <w:r w:rsidR="000E4203">
        <w:rPr>
          <w:i/>
          <w:iCs/>
        </w:rPr>
        <w:t>.</w:t>
      </w:r>
      <w:r>
        <w:t xml:space="preserve"> </w:t>
      </w:r>
      <w:r w:rsidR="000E4203">
        <w:t xml:space="preserve">Chile. </w:t>
      </w:r>
      <w:r>
        <w:t xml:space="preserve">Temuco: </w:t>
      </w:r>
      <w:r w:rsidRPr="00A80C0D">
        <w:t>Ediciones Universidad de la Frontera</w:t>
      </w:r>
      <w:r>
        <w:t>, 2005</w:t>
      </w:r>
      <w:r w:rsidRPr="00A80C0D">
        <w:t xml:space="preserve">. </w:t>
      </w:r>
    </w:p>
    <w:p w:rsidR="005E77B6" w:rsidRPr="00DC6F9C" w:rsidRDefault="005E77B6" w:rsidP="005E77B6">
      <w:pPr>
        <w:ind w:left="567" w:hanging="567"/>
        <w:jc w:val="both"/>
      </w:pPr>
      <w:proofErr w:type="spellStart"/>
      <w:r w:rsidRPr="00DC6F9C">
        <w:t>Barth</w:t>
      </w:r>
      <w:proofErr w:type="spellEnd"/>
      <w:r w:rsidRPr="00DC6F9C">
        <w:t xml:space="preserve">, </w:t>
      </w:r>
      <w:proofErr w:type="spellStart"/>
      <w:r w:rsidRPr="00DC6F9C">
        <w:t>Frederik</w:t>
      </w:r>
      <w:proofErr w:type="spellEnd"/>
      <w:r w:rsidRPr="00DC6F9C">
        <w:t xml:space="preserve"> (</w:t>
      </w:r>
      <w:proofErr w:type="spellStart"/>
      <w:r w:rsidRPr="00DC6F9C">
        <w:t>comp.</w:t>
      </w:r>
      <w:proofErr w:type="spellEnd"/>
      <w:r w:rsidRPr="00DC6F9C">
        <w:t xml:space="preserve">) </w:t>
      </w:r>
      <w:r w:rsidRPr="00DC6F9C">
        <w:rPr>
          <w:i/>
        </w:rPr>
        <w:t>Los grupos étnicos y sus fronteras. La organización social de las diferencias culturales</w:t>
      </w:r>
      <w:r w:rsidRPr="00DC6F9C">
        <w:t xml:space="preserve">. </w:t>
      </w:r>
      <w:r w:rsidR="00DC6F9C" w:rsidRPr="00DC6F9C">
        <w:t>México D.F.</w:t>
      </w:r>
      <w:r w:rsidR="00DC6F9C">
        <w:t>:</w:t>
      </w:r>
      <w:r w:rsidR="00DC6F9C" w:rsidRPr="00DC6F9C">
        <w:t xml:space="preserve"> </w:t>
      </w:r>
      <w:r w:rsidRPr="00DC6F9C">
        <w:t>F</w:t>
      </w:r>
      <w:r w:rsidR="00DC6F9C">
        <w:t>ondo de Cultura Económica</w:t>
      </w:r>
      <w:r w:rsidRPr="00DC6F9C">
        <w:t>, 1976. pp. 152-177.</w:t>
      </w:r>
    </w:p>
    <w:p w:rsidR="00DA3928" w:rsidRDefault="00DA3928" w:rsidP="00DA3928">
      <w:pPr>
        <w:ind w:left="567" w:hanging="567"/>
        <w:jc w:val="both"/>
        <w:rPr>
          <w:lang w:val="es-CL"/>
        </w:rPr>
      </w:pPr>
      <w:r w:rsidRPr="00DC6F9C">
        <w:rPr>
          <w:lang w:val="es-CL"/>
        </w:rPr>
        <w:t xml:space="preserve">Bengoa, José. </w:t>
      </w:r>
      <w:r w:rsidRPr="00DC6F9C">
        <w:rPr>
          <w:i/>
          <w:iCs/>
          <w:lang w:val="es-CL"/>
        </w:rPr>
        <w:t xml:space="preserve">Historia de los antiguos mapuches del sur. Desde antes de la llegada de los españoles hasta las paces de Quilín. </w:t>
      </w:r>
      <w:r w:rsidRPr="00DC6F9C">
        <w:rPr>
          <w:lang w:val="es-CL"/>
        </w:rPr>
        <w:t xml:space="preserve">Santiago: </w:t>
      </w:r>
      <w:proofErr w:type="spellStart"/>
      <w:r w:rsidRPr="00DC6F9C">
        <w:rPr>
          <w:lang w:val="es-CL"/>
        </w:rPr>
        <w:t>Catalonia</w:t>
      </w:r>
      <w:proofErr w:type="spellEnd"/>
      <w:r w:rsidRPr="00DC6F9C">
        <w:rPr>
          <w:lang w:val="es-CL"/>
        </w:rPr>
        <w:t>, 2003.</w:t>
      </w:r>
    </w:p>
    <w:p w:rsidR="004D075A" w:rsidRPr="00DC6F9C" w:rsidRDefault="004D075A" w:rsidP="004D075A">
      <w:pPr>
        <w:ind w:left="567" w:hanging="567"/>
        <w:jc w:val="both"/>
        <w:rPr>
          <w:lang w:val="es-CL"/>
        </w:rPr>
      </w:pPr>
      <w:proofErr w:type="spellStart"/>
      <w:r>
        <w:t>Beverley</w:t>
      </w:r>
      <w:proofErr w:type="spellEnd"/>
      <w:r>
        <w:t xml:space="preserve">, John. </w:t>
      </w:r>
      <w:proofErr w:type="spellStart"/>
      <w:r w:rsidRPr="004D075A">
        <w:rPr>
          <w:i/>
          <w:iCs/>
        </w:rPr>
        <w:t>Subalternidad</w:t>
      </w:r>
      <w:proofErr w:type="spellEnd"/>
      <w:r w:rsidRPr="004D075A">
        <w:rPr>
          <w:i/>
          <w:iCs/>
        </w:rPr>
        <w:t xml:space="preserve"> y representación. Debates en teoría cultural</w:t>
      </w:r>
      <w:r w:rsidRPr="004D075A">
        <w:t>. Colección nexos y</w:t>
      </w:r>
      <w:r>
        <w:t xml:space="preserve"> </w:t>
      </w:r>
      <w:r w:rsidRPr="004D075A">
        <w:t>diferencias 12.Vervuert, Madrid: Editorial Iberoamericana</w:t>
      </w:r>
      <w:r>
        <w:t>, 2004.</w:t>
      </w:r>
    </w:p>
    <w:p w:rsidR="007F19B2" w:rsidRPr="00DC6F9C" w:rsidRDefault="007F19B2" w:rsidP="007F19B2">
      <w:pPr>
        <w:ind w:left="567" w:hanging="567"/>
        <w:jc w:val="both"/>
        <w:rPr>
          <w:lang w:val="es-CL"/>
        </w:rPr>
      </w:pPr>
      <w:proofErr w:type="spellStart"/>
      <w:r w:rsidRPr="00DC6F9C">
        <w:rPr>
          <w:lang w:val="es-CL"/>
        </w:rPr>
        <w:t>Boccara</w:t>
      </w:r>
      <w:proofErr w:type="spellEnd"/>
      <w:r w:rsidRPr="00DC6F9C">
        <w:rPr>
          <w:lang w:val="es-CL"/>
        </w:rPr>
        <w:t xml:space="preserve">, Guillaume </w:t>
      </w:r>
      <w:r w:rsidRPr="00DC6F9C">
        <w:rPr>
          <w:i/>
          <w:lang w:val="es-CL"/>
        </w:rPr>
        <w:t>Los Vencedores. Historia del Pueblo Mapuche en la Época Colonial</w:t>
      </w:r>
      <w:r w:rsidRPr="00DC6F9C">
        <w:rPr>
          <w:lang w:val="es-CL"/>
        </w:rPr>
        <w:t>. San Pedro de Atacama/Santiago</w:t>
      </w:r>
      <w:r w:rsidR="00DC6F9C">
        <w:rPr>
          <w:lang w:val="es-CL"/>
        </w:rPr>
        <w:t>:</w:t>
      </w:r>
      <w:r w:rsidR="00F74990" w:rsidRPr="00DC6F9C">
        <w:rPr>
          <w:lang w:val="es-CL"/>
        </w:rPr>
        <w:t xml:space="preserve"> </w:t>
      </w:r>
      <w:r w:rsidR="00DC6F9C" w:rsidRPr="00DC6F9C">
        <w:rPr>
          <w:lang w:val="es-CL"/>
        </w:rPr>
        <w:t xml:space="preserve">IIAM/Universidad de Chile, </w:t>
      </w:r>
      <w:r w:rsidR="00F74990" w:rsidRPr="00DC6F9C">
        <w:rPr>
          <w:lang w:val="es-CL"/>
        </w:rPr>
        <w:t>Segunda reimpresión. 2009</w:t>
      </w:r>
    </w:p>
    <w:p w:rsidR="00AF68B9" w:rsidRPr="00AF68B9" w:rsidRDefault="00AF68B9" w:rsidP="00AF68B9">
      <w:pPr>
        <w:ind w:left="567" w:hanging="567"/>
        <w:jc w:val="both"/>
      </w:pPr>
      <w:r w:rsidRPr="00DC6F9C">
        <w:t>Bonfil Batalla, Guillermo. “El Concepto</w:t>
      </w:r>
      <w:r w:rsidRPr="00AF68B9">
        <w:t xml:space="preserve"> de Indio en América: Una Categoría de la Situación Colonial</w:t>
      </w:r>
      <w:r>
        <w:t>”</w:t>
      </w:r>
      <w:r w:rsidRPr="00AF68B9">
        <w:t>.</w:t>
      </w:r>
      <w:r w:rsidR="00352755" w:rsidRPr="00AF68B9">
        <w:t xml:space="preserve"> </w:t>
      </w:r>
      <w:r w:rsidRPr="00352755">
        <w:rPr>
          <w:i/>
        </w:rPr>
        <w:t>Anales de Antropología</w:t>
      </w:r>
      <w:r w:rsidRPr="00AF68B9">
        <w:t>. Volumen IX, México</w:t>
      </w:r>
      <w:r w:rsidR="00352755">
        <w:t xml:space="preserve">, </w:t>
      </w:r>
      <w:r w:rsidR="00352755" w:rsidRPr="00AF68B9">
        <w:t>1972</w:t>
      </w:r>
      <w:r w:rsidR="00352755">
        <w:t>, pp.105-124.</w:t>
      </w:r>
    </w:p>
    <w:p w:rsidR="00920486" w:rsidRDefault="00920486" w:rsidP="00920486">
      <w:pPr>
        <w:ind w:left="567" w:hanging="567"/>
        <w:jc w:val="both"/>
      </w:pPr>
      <w:r w:rsidRPr="00920486">
        <w:t xml:space="preserve">Briones, Claudia. </w:t>
      </w:r>
      <w:r w:rsidRPr="00920486">
        <w:rPr>
          <w:i/>
          <w:iCs/>
        </w:rPr>
        <w:t>La alteridad del cuarto mundo. Una desconstrucción antropológica de la diferencia</w:t>
      </w:r>
      <w:r w:rsidRPr="00920486">
        <w:t>. Buenos Aires. Argentina</w:t>
      </w:r>
      <w:r>
        <w:t>:</w:t>
      </w:r>
      <w:r w:rsidRPr="00920486">
        <w:t xml:space="preserve"> Ediciones del Sol</w:t>
      </w:r>
      <w:r>
        <w:t>,</w:t>
      </w:r>
      <w:r w:rsidRPr="00920486">
        <w:t xml:space="preserve"> 1998.</w:t>
      </w:r>
    </w:p>
    <w:p w:rsidR="00FB0D08" w:rsidRDefault="00FB0D08" w:rsidP="00DA3928">
      <w:pPr>
        <w:ind w:left="567" w:hanging="567"/>
        <w:jc w:val="both"/>
      </w:pPr>
      <w:proofErr w:type="spellStart"/>
      <w:r>
        <w:t>Chihuailaf</w:t>
      </w:r>
      <w:proofErr w:type="spellEnd"/>
      <w:r>
        <w:t xml:space="preserve">, </w:t>
      </w:r>
      <w:proofErr w:type="spellStart"/>
      <w:r>
        <w:t>Elicura</w:t>
      </w:r>
      <w:proofErr w:type="spellEnd"/>
      <w:r>
        <w:t xml:space="preserve">. </w:t>
      </w:r>
      <w:r w:rsidRPr="00FB0D08">
        <w:rPr>
          <w:i/>
          <w:iCs/>
        </w:rPr>
        <w:t>En el país de la memoria</w:t>
      </w:r>
      <w:r w:rsidRPr="00FB0D08">
        <w:t xml:space="preserve">. </w:t>
      </w:r>
      <w:proofErr w:type="spellStart"/>
      <w:r w:rsidRPr="00FB0D08">
        <w:t>Kecherehue</w:t>
      </w:r>
      <w:proofErr w:type="spellEnd"/>
      <w:r w:rsidRPr="00FB0D08">
        <w:t>. Región de La Araucanía</w:t>
      </w:r>
      <w:r>
        <w:t>:</w:t>
      </w:r>
      <w:r w:rsidRPr="00FB0D08">
        <w:t xml:space="preserve"> Autoedición</w:t>
      </w:r>
      <w:r>
        <w:t>, 1988</w:t>
      </w:r>
      <w:r w:rsidRPr="00FB0D08">
        <w:t>.</w:t>
      </w:r>
    </w:p>
    <w:p w:rsidR="00473B80" w:rsidRPr="00DA3928" w:rsidRDefault="004251DF" w:rsidP="00DA3928">
      <w:pPr>
        <w:ind w:left="567" w:hanging="567"/>
        <w:jc w:val="both"/>
        <w:rPr>
          <w:lang w:val="es-CL"/>
        </w:rPr>
      </w:pPr>
      <w:r>
        <w:t>------</w:t>
      </w:r>
      <w:r w:rsidR="00B54CD9">
        <w:t>--</w:t>
      </w:r>
      <w:r>
        <w:t>-</w:t>
      </w:r>
      <w:r w:rsidR="00473B80">
        <w:t xml:space="preserve"> </w:t>
      </w:r>
      <w:r w:rsidR="00473B80" w:rsidRPr="001371ED">
        <w:rPr>
          <w:i/>
        </w:rPr>
        <w:t>Recado confidencial a los chilenos</w:t>
      </w:r>
      <w:r w:rsidR="00473B80">
        <w:t xml:space="preserve">. </w:t>
      </w:r>
      <w:r w:rsidR="001371ED">
        <w:t>Santiago: LOM Ediciones, 1999.</w:t>
      </w:r>
    </w:p>
    <w:p w:rsidR="005807BC" w:rsidRDefault="005807BC" w:rsidP="00A90677">
      <w:pPr>
        <w:ind w:left="567" w:hanging="567"/>
        <w:jc w:val="both"/>
        <w:rPr>
          <w:lang w:val="es-CL"/>
        </w:rPr>
      </w:pPr>
      <w:proofErr w:type="spellStart"/>
      <w:r w:rsidRPr="00ED71C8">
        <w:t>Caniuqueo</w:t>
      </w:r>
      <w:proofErr w:type="spellEnd"/>
      <w:r>
        <w:t>, Sergio, et al</w:t>
      </w:r>
      <w:r w:rsidRPr="00A86B82">
        <w:rPr>
          <w:i/>
          <w:iCs/>
          <w:lang w:val="es-CL"/>
        </w:rPr>
        <w:t xml:space="preserve">. Escucha </w:t>
      </w:r>
      <w:proofErr w:type="spellStart"/>
      <w:r w:rsidRPr="00A86B82">
        <w:rPr>
          <w:i/>
          <w:iCs/>
          <w:lang w:val="es-CL"/>
        </w:rPr>
        <w:t>Winka</w:t>
      </w:r>
      <w:proofErr w:type="spellEnd"/>
      <w:r w:rsidRPr="00A86B82">
        <w:rPr>
          <w:lang w:val="es-CL"/>
        </w:rPr>
        <w:t xml:space="preserve">. </w:t>
      </w:r>
      <w:r w:rsidRPr="00A86B82">
        <w:rPr>
          <w:i/>
          <w:iCs/>
          <w:lang w:val="es-CL"/>
        </w:rPr>
        <w:t xml:space="preserve">Cuatro ensayos de Historia Nacional Mapuche y un epilogo sobre el futuro. </w:t>
      </w:r>
      <w:r w:rsidRPr="0033000C">
        <w:rPr>
          <w:iCs/>
          <w:lang w:val="es-CL"/>
        </w:rPr>
        <w:t>Santiago:</w:t>
      </w:r>
      <w:r>
        <w:rPr>
          <w:i/>
          <w:iCs/>
          <w:lang w:val="es-CL"/>
        </w:rPr>
        <w:t xml:space="preserve"> </w:t>
      </w:r>
      <w:r w:rsidRPr="00A86B82">
        <w:rPr>
          <w:lang w:val="es-CL"/>
        </w:rPr>
        <w:t>LOM Ediciones</w:t>
      </w:r>
      <w:r>
        <w:rPr>
          <w:lang w:val="es-CL"/>
        </w:rPr>
        <w:t>, 2006.</w:t>
      </w:r>
    </w:p>
    <w:p w:rsidR="000B4F37" w:rsidRDefault="000B4F37" w:rsidP="00A90677">
      <w:pPr>
        <w:ind w:left="567" w:hanging="567"/>
        <w:jc w:val="both"/>
        <w:rPr>
          <w:lang w:val="es-CL"/>
        </w:rPr>
      </w:pPr>
      <w:r>
        <w:rPr>
          <w:lang w:val="es-CL"/>
        </w:rPr>
        <w:t xml:space="preserve">Carrasco, Iván. “Poesía Mapuche </w:t>
      </w:r>
      <w:proofErr w:type="spellStart"/>
      <w:r>
        <w:rPr>
          <w:lang w:val="es-CL"/>
        </w:rPr>
        <w:t>Etnocultural</w:t>
      </w:r>
      <w:proofErr w:type="spellEnd"/>
      <w:r>
        <w:rPr>
          <w:lang w:val="es-CL"/>
        </w:rPr>
        <w:t xml:space="preserve">” </w:t>
      </w:r>
      <w:r w:rsidRPr="000B4F37">
        <w:rPr>
          <w:i/>
          <w:lang w:val="es-CL"/>
        </w:rPr>
        <w:t>Anales de Literatura Chilena</w:t>
      </w:r>
      <w:r>
        <w:rPr>
          <w:lang w:val="es-CL"/>
        </w:rPr>
        <w:t>.</w:t>
      </w:r>
      <w:r w:rsidR="007C1CC3">
        <w:rPr>
          <w:lang w:val="es-CL"/>
        </w:rPr>
        <w:t xml:space="preserve"> Año 1:1,</w:t>
      </w:r>
      <w:r>
        <w:rPr>
          <w:lang w:val="es-CL"/>
        </w:rPr>
        <w:t xml:space="preserve"> </w:t>
      </w:r>
      <w:r w:rsidR="004909AC">
        <w:rPr>
          <w:lang w:val="es-CL"/>
        </w:rPr>
        <w:t xml:space="preserve">Pontificia Universidad Católica de Chile. </w:t>
      </w:r>
      <w:r w:rsidR="004909AC" w:rsidRPr="004909AC">
        <w:t>Centro de Estudios de Literatura Chilena</w:t>
      </w:r>
      <w:r w:rsidR="004909AC">
        <w:t>,</w:t>
      </w:r>
      <w:r w:rsidR="004909AC" w:rsidRPr="004909AC">
        <w:t> </w:t>
      </w:r>
      <w:r>
        <w:rPr>
          <w:lang w:val="es-CL"/>
        </w:rPr>
        <w:t>2000</w:t>
      </w:r>
      <w:r w:rsidR="001508D9">
        <w:rPr>
          <w:lang w:val="es-CL"/>
        </w:rPr>
        <w:t>, pp.195-214</w:t>
      </w:r>
      <w:r>
        <w:rPr>
          <w:lang w:val="es-CL"/>
        </w:rPr>
        <w:t>.</w:t>
      </w:r>
    </w:p>
    <w:p w:rsidR="002C06BC" w:rsidRDefault="000B4F37" w:rsidP="002C06BC">
      <w:pPr>
        <w:ind w:left="567" w:hanging="567"/>
        <w:jc w:val="both"/>
      </w:pPr>
      <w:r>
        <w:lastRenderedPageBreak/>
        <w:t>----------</w:t>
      </w:r>
      <w:r w:rsidR="002C06BC" w:rsidRPr="00E477D8">
        <w:t>“</w:t>
      </w:r>
      <w:proofErr w:type="spellStart"/>
      <w:r w:rsidR="002C06BC" w:rsidRPr="00E477D8">
        <w:t>Interdisciplinareidad</w:t>
      </w:r>
      <w:proofErr w:type="spellEnd"/>
      <w:r w:rsidR="002C06BC" w:rsidRPr="00E477D8">
        <w:t>, interculturalidad y canon en la poesía chilena e</w:t>
      </w:r>
      <w:r w:rsidR="002C06BC">
        <w:t xml:space="preserve"> </w:t>
      </w:r>
      <w:r w:rsidR="002C06BC" w:rsidRPr="00E477D8">
        <w:t xml:space="preserve">hispanoamericana actual”. </w:t>
      </w:r>
      <w:r w:rsidR="002C06BC" w:rsidRPr="00E477D8">
        <w:rPr>
          <w:i/>
          <w:iCs/>
        </w:rPr>
        <w:t>Estudios Filológicos</w:t>
      </w:r>
      <w:r w:rsidR="002C06BC" w:rsidRPr="00E477D8">
        <w:t xml:space="preserve">. </w:t>
      </w:r>
      <w:r w:rsidR="00105584">
        <w:t>Vol.</w:t>
      </w:r>
      <w:r w:rsidR="002C06BC" w:rsidRPr="00E477D8">
        <w:t>37</w:t>
      </w:r>
      <w:r w:rsidR="00105584">
        <w:t>.</w:t>
      </w:r>
      <w:r w:rsidR="002C06BC" w:rsidRPr="00E477D8">
        <w:t xml:space="preserve"> Valdivia. Universidad Austral de Chile</w:t>
      </w:r>
      <w:r w:rsidR="002C06BC">
        <w:t>:</w:t>
      </w:r>
      <w:r w:rsidR="002C06BC" w:rsidRPr="00E477D8">
        <w:t xml:space="preserve"> 2002</w:t>
      </w:r>
      <w:r w:rsidR="00105584">
        <w:t>, pp.199-210</w:t>
      </w:r>
      <w:r w:rsidR="00105584" w:rsidRPr="00E477D8">
        <w:t>.</w:t>
      </w:r>
    </w:p>
    <w:p w:rsidR="002F1FBE" w:rsidRPr="002F1FBE" w:rsidRDefault="002F1FBE" w:rsidP="002F1FBE">
      <w:pPr>
        <w:ind w:left="567" w:hanging="567"/>
        <w:jc w:val="both"/>
      </w:pPr>
      <w:r>
        <w:t xml:space="preserve">Casanova, </w:t>
      </w:r>
      <w:proofErr w:type="spellStart"/>
      <w:r>
        <w:t>Holdenis</w:t>
      </w:r>
      <w:proofErr w:type="spellEnd"/>
      <w:r>
        <w:t>.</w:t>
      </w:r>
      <w:r w:rsidRPr="002F1FBE">
        <w:t xml:space="preserve"> “La Araucanía Colonial: Discursos, Imágenes y estereotipos (1550-1800).” pp.43-84.</w:t>
      </w:r>
      <w:r w:rsidR="009E71A5">
        <w:t xml:space="preserve"> </w:t>
      </w:r>
      <w:r w:rsidRPr="002F1FBE">
        <w:rPr>
          <w:i/>
          <w:iCs/>
        </w:rPr>
        <w:t xml:space="preserve">Del discurso colonial al </w:t>
      </w:r>
      <w:proofErr w:type="spellStart"/>
      <w:r w:rsidRPr="002F1FBE">
        <w:rPr>
          <w:i/>
          <w:iCs/>
        </w:rPr>
        <w:t>proindigenismo</w:t>
      </w:r>
      <w:proofErr w:type="spellEnd"/>
      <w:r w:rsidRPr="002F1FBE">
        <w:rPr>
          <w:i/>
          <w:iCs/>
        </w:rPr>
        <w:t>. Ensayos de Historia Latinoamericana</w:t>
      </w:r>
      <w:r w:rsidRPr="002F1FBE">
        <w:t xml:space="preserve">. </w:t>
      </w:r>
      <w:r>
        <w:t xml:space="preserve">Chile. Temuco: </w:t>
      </w:r>
      <w:r w:rsidRPr="002F1FBE">
        <w:t>Jorge Pinto Ed</w:t>
      </w:r>
      <w:r w:rsidR="009E71A5">
        <w:t xml:space="preserve">. </w:t>
      </w:r>
      <w:r w:rsidR="009E71A5" w:rsidRPr="002F1FBE">
        <w:t xml:space="preserve">Ediciones Universidad de La </w:t>
      </w:r>
      <w:r w:rsidR="009E71A5">
        <w:t xml:space="preserve"> Frontera, </w:t>
      </w:r>
      <w:r>
        <w:t>1998.</w:t>
      </w:r>
    </w:p>
    <w:p w:rsidR="00485F95" w:rsidRDefault="00485F95" w:rsidP="002C06BC">
      <w:pPr>
        <w:ind w:left="567" w:hanging="567"/>
        <w:jc w:val="both"/>
      </w:pPr>
      <w:proofErr w:type="spellStart"/>
      <w:r w:rsidRPr="00485F95">
        <w:t>Colipan</w:t>
      </w:r>
      <w:proofErr w:type="spellEnd"/>
      <w:r w:rsidRPr="00485F95">
        <w:t xml:space="preserve">, Bernardo. </w:t>
      </w:r>
      <w:proofErr w:type="spellStart"/>
      <w:r w:rsidRPr="00485F95">
        <w:rPr>
          <w:i/>
          <w:iCs/>
        </w:rPr>
        <w:t>Forrahue</w:t>
      </w:r>
      <w:proofErr w:type="spellEnd"/>
      <w:r w:rsidRPr="00485F95">
        <w:rPr>
          <w:i/>
          <w:iCs/>
        </w:rPr>
        <w:t xml:space="preserve">. Matanza 1912. </w:t>
      </w:r>
      <w:r w:rsidRPr="00485F95">
        <w:t>Osorno</w:t>
      </w:r>
      <w:r>
        <w:t>:</w:t>
      </w:r>
      <w:r w:rsidRPr="00485F95">
        <w:rPr>
          <w:i/>
          <w:iCs/>
        </w:rPr>
        <w:t xml:space="preserve"> </w:t>
      </w:r>
      <w:r w:rsidRPr="00485F95">
        <w:t>CONADI</w:t>
      </w:r>
      <w:r>
        <w:t>,</w:t>
      </w:r>
      <w:r w:rsidRPr="00485F95">
        <w:t xml:space="preserve"> 2012.</w:t>
      </w:r>
    </w:p>
    <w:p w:rsidR="00D50229" w:rsidRDefault="00D50229" w:rsidP="00D50229">
      <w:pPr>
        <w:ind w:left="567" w:hanging="567"/>
        <w:jc w:val="both"/>
      </w:pPr>
      <w:r w:rsidRPr="00D50229">
        <w:t xml:space="preserve">Coña, Pascual. </w:t>
      </w:r>
      <w:r w:rsidRPr="00D50229">
        <w:rPr>
          <w:i/>
          <w:iCs/>
        </w:rPr>
        <w:t xml:space="preserve">Pascual Coña </w:t>
      </w:r>
      <w:proofErr w:type="spellStart"/>
      <w:r w:rsidRPr="00D50229">
        <w:rPr>
          <w:i/>
          <w:iCs/>
        </w:rPr>
        <w:t>ñi</w:t>
      </w:r>
      <w:proofErr w:type="spellEnd"/>
      <w:r w:rsidRPr="00D50229">
        <w:rPr>
          <w:i/>
          <w:iCs/>
        </w:rPr>
        <w:t xml:space="preserve"> </w:t>
      </w:r>
      <w:proofErr w:type="spellStart"/>
      <w:r w:rsidRPr="00D50229">
        <w:rPr>
          <w:i/>
          <w:iCs/>
        </w:rPr>
        <w:t>tukulpazungun</w:t>
      </w:r>
      <w:proofErr w:type="spellEnd"/>
      <w:r w:rsidRPr="00D50229">
        <w:rPr>
          <w:i/>
          <w:iCs/>
        </w:rPr>
        <w:t>. T</w:t>
      </w:r>
      <w:r w:rsidR="00022384">
        <w:rPr>
          <w:i/>
          <w:iCs/>
        </w:rPr>
        <w:t>estimonio de un cacique Mapuche</w:t>
      </w:r>
      <w:r w:rsidRPr="00D50229">
        <w:t xml:space="preserve">. [Originalmente Fr. Wilhelm de </w:t>
      </w:r>
      <w:proofErr w:type="spellStart"/>
      <w:r w:rsidRPr="00D50229">
        <w:t>Moesbach</w:t>
      </w:r>
      <w:proofErr w:type="spellEnd"/>
      <w:r w:rsidRPr="00D50229">
        <w:t xml:space="preserve">, Ernesto. 1930. </w:t>
      </w:r>
      <w:r w:rsidRPr="00D50229">
        <w:rPr>
          <w:i/>
          <w:iCs/>
        </w:rPr>
        <w:t>Vida y Costumbres</w:t>
      </w:r>
      <w:r>
        <w:rPr>
          <w:i/>
          <w:iCs/>
        </w:rPr>
        <w:t xml:space="preserve"> </w:t>
      </w:r>
      <w:r w:rsidRPr="00D50229">
        <w:rPr>
          <w:i/>
          <w:iCs/>
        </w:rPr>
        <w:t xml:space="preserve">de los indígenas araucanos en la segunda mitad del siglo XIX. </w:t>
      </w:r>
      <w:r w:rsidRPr="00D50229">
        <w:t>Santiago: Imprenta Cervantes</w:t>
      </w:r>
      <w:r>
        <w:t xml:space="preserve">] </w:t>
      </w:r>
      <w:r w:rsidRPr="00D50229">
        <w:t xml:space="preserve">Santiago: </w:t>
      </w:r>
      <w:proofErr w:type="spellStart"/>
      <w:r w:rsidRPr="00D50229">
        <w:t>Pehuen</w:t>
      </w:r>
      <w:proofErr w:type="spellEnd"/>
      <w:r>
        <w:t>,</w:t>
      </w:r>
      <w:r w:rsidRPr="00D50229">
        <w:t xml:space="preserve"> 2000.</w:t>
      </w:r>
    </w:p>
    <w:p w:rsidR="003E147C" w:rsidRPr="003E147C" w:rsidRDefault="003E147C" w:rsidP="003E147C">
      <w:pPr>
        <w:ind w:left="567" w:hanging="567"/>
        <w:jc w:val="both"/>
      </w:pPr>
      <w:r w:rsidRPr="003E147C">
        <w:t xml:space="preserve">De </w:t>
      </w:r>
      <w:proofErr w:type="spellStart"/>
      <w:r w:rsidRPr="003E147C">
        <w:t>Lonigo</w:t>
      </w:r>
      <w:proofErr w:type="spellEnd"/>
      <w:r w:rsidRPr="003E147C">
        <w:t xml:space="preserve">, </w:t>
      </w:r>
      <w:proofErr w:type="spellStart"/>
      <w:r w:rsidRPr="003E147C">
        <w:t>Angel</w:t>
      </w:r>
      <w:proofErr w:type="spellEnd"/>
      <w:r w:rsidRPr="003E147C">
        <w:t xml:space="preserve"> Virgilio. </w:t>
      </w:r>
      <w:r w:rsidRPr="003E147C">
        <w:rPr>
          <w:i/>
        </w:rPr>
        <w:t>Misión entre los Araucanos 1848-1890</w:t>
      </w:r>
      <w:r w:rsidRPr="003E147C">
        <w:t xml:space="preserve">. Original L’ Araucanía. </w:t>
      </w:r>
      <w:proofErr w:type="spellStart"/>
      <w:proofErr w:type="gramStart"/>
      <w:r w:rsidRPr="003E147C">
        <w:rPr>
          <w:lang w:val="en-US"/>
        </w:rPr>
        <w:t>Memorie</w:t>
      </w:r>
      <w:proofErr w:type="spellEnd"/>
      <w:r w:rsidRPr="003E147C">
        <w:rPr>
          <w:lang w:val="en-US"/>
        </w:rPr>
        <w:t xml:space="preserve"> </w:t>
      </w:r>
      <w:proofErr w:type="spellStart"/>
      <w:r w:rsidRPr="003E147C">
        <w:rPr>
          <w:lang w:val="en-US"/>
        </w:rPr>
        <w:t>inedite</w:t>
      </w:r>
      <w:proofErr w:type="spellEnd"/>
      <w:r w:rsidRPr="003E147C">
        <w:rPr>
          <w:lang w:val="en-US"/>
        </w:rPr>
        <w:t xml:space="preserve"> </w:t>
      </w:r>
      <w:proofErr w:type="spellStart"/>
      <w:r w:rsidRPr="003E147C">
        <w:rPr>
          <w:lang w:val="en-US"/>
        </w:rPr>
        <w:t>Delle</w:t>
      </w:r>
      <w:proofErr w:type="spellEnd"/>
      <w:r w:rsidRPr="003E147C">
        <w:rPr>
          <w:lang w:val="en-US"/>
        </w:rPr>
        <w:t xml:space="preserve"> </w:t>
      </w:r>
      <w:proofErr w:type="spellStart"/>
      <w:r w:rsidRPr="003E147C">
        <w:rPr>
          <w:lang w:val="en-US"/>
        </w:rPr>
        <w:t>missioni</w:t>
      </w:r>
      <w:proofErr w:type="spellEnd"/>
      <w:r w:rsidRPr="003E147C">
        <w:rPr>
          <w:lang w:val="en-US"/>
        </w:rPr>
        <w:t xml:space="preserve"> </w:t>
      </w:r>
      <w:proofErr w:type="spellStart"/>
      <w:r w:rsidRPr="003E147C">
        <w:rPr>
          <w:lang w:val="en-US"/>
        </w:rPr>
        <w:t>dei</w:t>
      </w:r>
      <w:proofErr w:type="spellEnd"/>
      <w:r w:rsidRPr="003E147C">
        <w:rPr>
          <w:lang w:val="en-US"/>
        </w:rPr>
        <w:t xml:space="preserve"> FF MM </w:t>
      </w:r>
      <w:proofErr w:type="spellStart"/>
      <w:r w:rsidRPr="003E147C">
        <w:rPr>
          <w:lang w:val="en-US"/>
        </w:rPr>
        <w:t>Cappuccini</w:t>
      </w:r>
      <w:proofErr w:type="spellEnd"/>
      <w:r w:rsidRPr="003E147C">
        <w:rPr>
          <w:lang w:val="en-US"/>
        </w:rPr>
        <w:t xml:space="preserve"> </w:t>
      </w:r>
      <w:proofErr w:type="spellStart"/>
      <w:r w:rsidRPr="003E147C">
        <w:rPr>
          <w:lang w:val="en-US"/>
        </w:rPr>
        <w:t>nel</w:t>
      </w:r>
      <w:proofErr w:type="spellEnd"/>
      <w:r w:rsidRPr="003E147C">
        <w:rPr>
          <w:lang w:val="en-US"/>
        </w:rPr>
        <w:t xml:space="preserve"> Chili 1890.</w:t>
      </w:r>
      <w:proofErr w:type="gramEnd"/>
      <w:r w:rsidRPr="003E147C">
        <w:rPr>
          <w:lang w:val="en-US"/>
        </w:rPr>
        <w:t xml:space="preserve"> </w:t>
      </w:r>
      <w:r w:rsidRPr="003E147C">
        <w:t>Manuscrito de traducción 1984.</w:t>
      </w:r>
    </w:p>
    <w:p w:rsidR="00194A75" w:rsidRDefault="00194A75" w:rsidP="002C06BC">
      <w:pPr>
        <w:ind w:left="567" w:hanging="567"/>
        <w:jc w:val="both"/>
      </w:pPr>
      <w:proofErr w:type="spellStart"/>
      <w:r w:rsidRPr="00194A75">
        <w:t>FicWallmapu</w:t>
      </w:r>
      <w:proofErr w:type="spellEnd"/>
      <w:r w:rsidRPr="00194A75">
        <w:t xml:space="preserve">. Festival Internacional de Cine Indígena de </w:t>
      </w:r>
      <w:proofErr w:type="spellStart"/>
      <w:r w:rsidRPr="00194A75">
        <w:t>Wallmapu</w:t>
      </w:r>
      <w:proofErr w:type="spellEnd"/>
      <w:r>
        <w:t xml:space="preserve">. </w:t>
      </w:r>
      <w:hyperlink r:id="rId8" w:history="1">
        <w:r w:rsidRPr="001130ED">
          <w:rPr>
            <w:rStyle w:val="Hipervnculo"/>
          </w:rPr>
          <w:t>http://www.ficwallmapu.cl/</w:t>
        </w:r>
      </w:hyperlink>
      <w:r>
        <w:t xml:space="preserve">  [10 de octubre de 2017].</w:t>
      </w:r>
    </w:p>
    <w:p w:rsidR="002A5D47" w:rsidRDefault="002A5D47" w:rsidP="002A5D47">
      <w:pPr>
        <w:ind w:left="567" w:hanging="567"/>
        <w:jc w:val="both"/>
      </w:pPr>
      <w:proofErr w:type="spellStart"/>
      <w:r w:rsidRPr="002A5D47">
        <w:t>Foote</w:t>
      </w:r>
      <w:proofErr w:type="spellEnd"/>
      <w:r w:rsidRPr="002A5D47">
        <w:t xml:space="preserve">, </w:t>
      </w:r>
      <w:proofErr w:type="spellStart"/>
      <w:r w:rsidRPr="002A5D47">
        <w:t>Susan</w:t>
      </w:r>
      <w:proofErr w:type="spellEnd"/>
      <w:r w:rsidRPr="002A5D47">
        <w:t xml:space="preserve"> A. </w:t>
      </w:r>
      <w:r w:rsidRPr="002A5D47">
        <w:rPr>
          <w:i/>
          <w:iCs/>
        </w:rPr>
        <w:t>Pascual Coña: Historias de sobrevivientes. La voz en la letra y la letra en la voz.</w:t>
      </w:r>
      <w:r w:rsidR="008E0A2E">
        <w:rPr>
          <w:i/>
          <w:iCs/>
        </w:rPr>
        <w:t xml:space="preserve"> </w:t>
      </w:r>
      <w:r w:rsidRPr="002A5D47">
        <w:t>Concepción: Universidad de Concepción.</w:t>
      </w:r>
      <w:r w:rsidR="008E0A2E" w:rsidRPr="008E0A2E">
        <w:t xml:space="preserve"> </w:t>
      </w:r>
      <w:r w:rsidR="008E0A2E" w:rsidRPr="002A5D47">
        <w:t>2012.</w:t>
      </w:r>
    </w:p>
    <w:p w:rsidR="00E71308" w:rsidRDefault="00E71308" w:rsidP="00E71308">
      <w:pPr>
        <w:ind w:left="567" w:hanging="567"/>
        <w:jc w:val="both"/>
      </w:pPr>
      <w:proofErr w:type="spellStart"/>
      <w:r w:rsidRPr="00600AF8">
        <w:t>Foerster</w:t>
      </w:r>
      <w:proofErr w:type="spellEnd"/>
      <w:r w:rsidRPr="00600AF8">
        <w:t xml:space="preserve">, </w:t>
      </w:r>
      <w:proofErr w:type="spellStart"/>
      <w:r w:rsidRPr="00600AF8">
        <w:t>Rolf</w:t>
      </w:r>
      <w:proofErr w:type="spellEnd"/>
      <w:r w:rsidRPr="00600AF8">
        <w:t xml:space="preserve"> y </w:t>
      </w:r>
      <w:proofErr w:type="spellStart"/>
      <w:r w:rsidRPr="00600AF8">
        <w:t>Montecino</w:t>
      </w:r>
      <w:proofErr w:type="spellEnd"/>
      <w:r w:rsidRPr="00600AF8">
        <w:t>, Sonia</w:t>
      </w:r>
      <w:r w:rsidR="00600AF8">
        <w:t>.</w:t>
      </w:r>
      <w:r w:rsidRPr="00600AF8">
        <w:t xml:space="preserve"> </w:t>
      </w:r>
      <w:r w:rsidRPr="00600AF8">
        <w:rPr>
          <w:i/>
        </w:rPr>
        <w:t>Organizaciones, líderes y contiendas mapuches (1900-1970)</w:t>
      </w:r>
      <w:r w:rsidRPr="00600AF8">
        <w:t xml:space="preserve">, </w:t>
      </w:r>
      <w:r w:rsidR="00600AF8">
        <w:t xml:space="preserve">Santiago: </w:t>
      </w:r>
      <w:r w:rsidRPr="00600AF8">
        <w:t>CEM</w:t>
      </w:r>
      <w:r w:rsidR="00600AF8">
        <w:t>, 1988.</w:t>
      </w:r>
    </w:p>
    <w:p w:rsidR="00BA31D3" w:rsidRDefault="00BA31D3" w:rsidP="00BA31D3">
      <w:pPr>
        <w:ind w:left="567" w:hanging="567"/>
        <w:jc w:val="both"/>
      </w:pPr>
      <w:r w:rsidRPr="00BA31D3">
        <w:t xml:space="preserve">García, Mabel y </w:t>
      </w:r>
      <w:r>
        <w:t xml:space="preserve">Sonia </w:t>
      </w:r>
      <w:r w:rsidRPr="00BA31D3">
        <w:t>Betancourt. “El discurso mapuche y su sistema de comunicación intercultural”</w:t>
      </w:r>
      <w:r>
        <w:t xml:space="preserve">. </w:t>
      </w:r>
      <w:r w:rsidRPr="00BA31D3">
        <w:rPr>
          <w:i/>
          <w:iCs/>
        </w:rPr>
        <w:t xml:space="preserve">Revista </w:t>
      </w:r>
      <w:proofErr w:type="spellStart"/>
      <w:r w:rsidRPr="00BA31D3">
        <w:rPr>
          <w:i/>
          <w:iCs/>
        </w:rPr>
        <w:t>Alpha</w:t>
      </w:r>
      <w:proofErr w:type="spellEnd"/>
      <w:r w:rsidRPr="00BA31D3">
        <w:t>.</w:t>
      </w:r>
      <w:r>
        <w:t xml:space="preserve"> Vo.38.</w:t>
      </w:r>
      <w:r w:rsidRPr="00BA31D3">
        <w:t xml:space="preserve"> Osorno</w:t>
      </w:r>
      <w:r>
        <w:t>:</w:t>
      </w:r>
      <w:r w:rsidRPr="00BA31D3">
        <w:t xml:space="preserve"> Universidad de Los Lagos</w:t>
      </w:r>
      <w:r>
        <w:t>,</w:t>
      </w:r>
      <w:r w:rsidRPr="00BA31D3">
        <w:t xml:space="preserve"> </w:t>
      </w:r>
      <w:r>
        <w:t>2014, pp.101-116.</w:t>
      </w:r>
    </w:p>
    <w:p w:rsidR="005E3291" w:rsidRDefault="005E3291" w:rsidP="005E3291">
      <w:pPr>
        <w:ind w:left="567" w:hanging="567"/>
        <w:jc w:val="both"/>
        <w:rPr>
          <w:lang w:val="es-CL"/>
        </w:rPr>
      </w:pPr>
      <w:r w:rsidRPr="005E3291">
        <w:t>García, Mabel. “Entre textos. La dimensión dialógica e intertextual del discurso poético mapuche”.</w:t>
      </w:r>
      <w:r w:rsidR="000E127B">
        <w:t xml:space="preserve"> </w:t>
      </w:r>
      <w:r w:rsidRPr="005E3291">
        <w:rPr>
          <w:i/>
          <w:iCs/>
        </w:rPr>
        <w:t>Revista Chilena de Literatura</w:t>
      </w:r>
      <w:r w:rsidRPr="005E3291">
        <w:t xml:space="preserve">. </w:t>
      </w:r>
      <w:r w:rsidR="000E127B">
        <w:t xml:space="preserve">Vol.72. </w:t>
      </w:r>
      <w:r w:rsidR="000E127B" w:rsidRPr="005E3291">
        <w:t xml:space="preserve">Santiago. </w:t>
      </w:r>
      <w:r w:rsidRPr="005E3291">
        <w:t>Universidad de Chile</w:t>
      </w:r>
      <w:r w:rsidR="000E127B">
        <w:t>: 2008.</w:t>
      </w:r>
    </w:p>
    <w:p w:rsidR="005E3291" w:rsidRDefault="004251DF" w:rsidP="005E3291">
      <w:pPr>
        <w:ind w:left="567" w:hanging="567"/>
        <w:jc w:val="both"/>
      </w:pPr>
      <w:r>
        <w:t>---------</w:t>
      </w:r>
      <w:r w:rsidR="0057255B">
        <w:t xml:space="preserve"> </w:t>
      </w:r>
      <w:r w:rsidR="0057255B" w:rsidRPr="0057255B">
        <w:t xml:space="preserve">“La construcción del relato mítico ancestral en el arte y la poesía  mapuche actual”. </w:t>
      </w:r>
      <w:r w:rsidR="00BE2F36">
        <w:t xml:space="preserve">Revista </w:t>
      </w:r>
      <w:r w:rsidR="0057255B" w:rsidRPr="0057255B">
        <w:rPr>
          <w:i/>
        </w:rPr>
        <w:t>Papeles de Trabajo</w:t>
      </w:r>
      <w:r w:rsidR="00105584">
        <w:rPr>
          <w:i/>
        </w:rPr>
        <w:t xml:space="preserve"> </w:t>
      </w:r>
      <w:r w:rsidR="00105584" w:rsidRPr="00105584">
        <w:t>Vol.20</w:t>
      </w:r>
      <w:r w:rsidR="00105584">
        <w:t xml:space="preserve">. </w:t>
      </w:r>
      <w:r w:rsidR="0057255B">
        <w:t>Universidad Nacional del Rosario</w:t>
      </w:r>
      <w:r w:rsidR="00BE2F36">
        <w:t>. Argentina:</w:t>
      </w:r>
      <w:r w:rsidR="0057255B" w:rsidRPr="0057255B">
        <w:t xml:space="preserve"> Centro de Es</w:t>
      </w:r>
      <w:r w:rsidR="0057255B">
        <w:t xml:space="preserve">tudios Interdisciplinarios en </w:t>
      </w:r>
      <w:r w:rsidR="0057255B" w:rsidRPr="0057255B">
        <w:t>Etnolingüística y Antropología Socio-Cultural</w:t>
      </w:r>
      <w:r w:rsidR="00F514B1">
        <w:t>,</w:t>
      </w:r>
      <w:r w:rsidR="0057255B">
        <w:t xml:space="preserve"> 2010</w:t>
      </w:r>
      <w:r w:rsidR="00105584">
        <w:t>, pp.</w:t>
      </w:r>
      <w:r w:rsidR="00105584" w:rsidRPr="00105584">
        <w:t>43-56.</w:t>
      </w:r>
      <w:r w:rsidR="005E3291" w:rsidRPr="005E3291">
        <w:t xml:space="preserve"> </w:t>
      </w:r>
    </w:p>
    <w:p w:rsidR="005E3291" w:rsidRDefault="004251DF" w:rsidP="003359EA">
      <w:pPr>
        <w:ind w:left="567" w:hanging="567"/>
        <w:jc w:val="both"/>
      </w:pPr>
      <w:r>
        <w:t>---------</w:t>
      </w:r>
      <w:r w:rsidR="003359EA" w:rsidRPr="003359EA">
        <w:t xml:space="preserve"> “La narrativa de la nación mapuche. Prolegómenos de una literatura nacional”. </w:t>
      </w:r>
      <w:r w:rsidR="003359EA" w:rsidRPr="003359EA">
        <w:rPr>
          <w:i/>
          <w:iCs/>
        </w:rPr>
        <w:t>Revista</w:t>
      </w:r>
      <w:r w:rsidR="003359EA">
        <w:rPr>
          <w:i/>
          <w:iCs/>
        </w:rPr>
        <w:t xml:space="preserve"> Chilena de Literatura. Vol. 90</w:t>
      </w:r>
      <w:r w:rsidR="003359EA" w:rsidRPr="003359EA">
        <w:t xml:space="preserve">. </w:t>
      </w:r>
      <w:r w:rsidR="003359EA">
        <w:t>Santiago: Universidad de Chile, 2015, pp.79-104</w:t>
      </w:r>
    </w:p>
    <w:p w:rsidR="00B74A4E" w:rsidRPr="001073FB" w:rsidRDefault="004251DF" w:rsidP="00F91BA4">
      <w:pPr>
        <w:ind w:left="567" w:hanging="567"/>
        <w:jc w:val="both"/>
        <w:rPr>
          <w:lang w:val="en-US"/>
        </w:rPr>
      </w:pPr>
      <w:r>
        <w:t>---------</w:t>
      </w:r>
      <w:r w:rsidR="001A2205">
        <w:t xml:space="preserve"> “La literatura Mapuche actual y su tránsito hacia una etapa nacional. </w:t>
      </w:r>
      <w:proofErr w:type="spellStart"/>
      <w:proofErr w:type="gramStart"/>
      <w:r w:rsidR="001A2205" w:rsidRPr="001073FB">
        <w:rPr>
          <w:lang w:val="en-US"/>
        </w:rPr>
        <w:t>Perrimontun</w:t>
      </w:r>
      <w:proofErr w:type="spellEnd"/>
      <w:r w:rsidR="001A2205" w:rsidRPr="001073FB">
        <w:rPr>
          <w:lang w:val="en-US"/>
        </w:rPr>
        <w:t xml:space="preserve"> de Maribel Mora </w:t>
      </w:r>
      <w:proofErr w:type="spellStart"/>
      <w:r w:rsidR="001A2205" w:rsidRPr="001073FB">
        <w:rPr>
          <w:lang w:val="en-US"/>
        </w:rPr>
        <w:t>Curriao</w:t>
      </w:r>
      <w:proofErr w:type="spellEnd"/>
      <w:r w:rsidR="001A2205" w:rsidRPr="001073FB">
        <w:rPr>
          <w:lang w:val="en-US"/>
        </w:rPr>
        <w:t>.</w:t>
      </w:r>
      <w:proofErr w:type="gramEnd"/>
      <w:r w:rsidR="001A2205" w:rsidRPr="001073FB">
        <w:rPr>
          <w:lang w:val="en-US"/>
        </w:rPr>
        <w:t xml:space="preserve"> </w:t>
      </w:r>
      <w:proofErr w:type="spellStart"/>
      <w:proofErr w:type="gramStart"/>
      <w:r w:rsidR="001A2205" w:rsidRPr="001073FB">
        <w:rPr>
          <w:i/>
          <w:lang w:val="en-US"/>
        </w:rPr>
        <w:t>Diálogo</w:t>
      </w:r>
      <w:proofErr w:type="spellEnd"/>
      <w:r w:rsidR="001A2205" w:rsidRPr="001073FB">
        <w:rPr>
          <w:lang w:val="en-US"/>
        </w:rPr>
        <w:t>.</w:t>
      </w:r>
      <w:proofErr w:type="gramEnd"/>
      <w:r w:rsidR="001A2205" w:rsidRPr="001073FB">
        <w:rPr>
          <w:lang w:val="en-US"/>
        </w:rPr>
        <w:t xml:space="preserve"> </w:t>
      </w:r>
      <w:proofErr w:type="spellStart"/>
      <w:r w:rsidR="001A2205" w:rsidRPr="001073FB">
        <w:rPr>
          <w:lang w:val="en-US"/>
        </w:rPr>
        <w:t>Estados</w:t>
      </w:r>
      <w:proofErr w:type="spellEnd"/>
      <w:r w:rsidR="001A2205" w:rsidRPr="001073FB">
        <w:rPr>
          <w:lang w:val="en-US"/>
        </w:rPr>
        <w:t xml:space="preserve"> </w:t>
      </w:r>
      <w:proofErr w:type="spellStart"/>
      <w:r w:rsidR="001A2205" w:rsidRPr="001073FB">
        <w:rPr>
          <w:lang w:val="en-US"/>
        </w:rPr>
        <w:t>Unidos</w:t>
      </w:r>
      <w:proofErr w:type="spellEnd"/>
      <w:r w:rsidR="00F514B1" w:rsidRPr="001073FB">
        <w:rPr>
          <w:lang w:val="en-US"/>
        </w:rPr>
        <w:t>:</w:t>
      </w:r>
      <w:r w:rsidR="001A2205" w:rsidRPr="001073FB">
        <w:rPr>
          <w:lang w:val="en-US"/>
        </w:rPr>
        <w:t xml:space="preserve"> An Interdisciplinary Studies Journal Published by The </w:t>
      </w:r>
      <w:proofErr w:type="spellStart"/>
      <w:r w:rsidR="001A2205" w:rsidRPr="001073FB">
        <w:rPr>
          <w:lang w:val="en-US"/>
        </w:rPr>
        <w:t>Centher</w:t>
      </w:r>
      <w:proofErr w:type="spellEnd"/>
      <w:r w:rsidR="001A2205" w:rsidRPr="001073FB">
        <w:rPr>
          <w:lang w:val="en-US"/>
        </w:rPr>
        <w:t xml:space="preserve"> for Latino Research </w:t>
      </w:r>
      <w:proofErr w:type="gramStart"/>
      <w:r w:rsidR="001A2205" w:rsidRPr="001073FB">
        <w:rPr>
          <w:lang w:val="en-US"/>
        </w:rPr>
        <w:t>at  DePaul</w:t>
      </w:r>
      <w:proofErr w:type="gramEnd"/>
      <w:r w:rsidR="001A2205" w:rsidRPr="001073FB">
        <w:rPr>
          <w:lang w:val="en-US"/>
        </w:rPr>
        <w:t xml:space="preserve"> University, 2016, pp.137-151</w:t>
      </w:r>
      <w:r w:rsidR="00B74A4E" w:rsidRPr="001073FB">
        <w:rPr>
          <w:lang w:val="en-US"/>
        </w:rPr>
        <w:t>.</w:t>
      </w:r>
    </w:p>
    <w:p w:rsidR="00F74990" w:rsidRPr="004251DF" w:rsidRDefault="00F74990" w:rsidP="00F91BA4">
      <w:pPr>
        <w:ind w:left="567" w:hanging="567"/>
        <w:jc w:val="both"/>
      </w:pPr>
      <w:proofErr w:type="spellStart"/>
      <w:r w:rsidRPr="004251DF">
        <w:t>Goicovich</w:t>
      </w:r>
      <w:proofErr w:type="spellEnd"/>
      <w:r w:rsidRPr="004251DF">
        <w:t xml:space="preserve">, Francis. </w:t>
      </w:r>
      <w:r w:rsidRPr="004251DF">
        <w:rPr>
          <w:i/>
        </w:rPr>
        <w:t>Entre la Conquista y la Consolidación Fronteriza: Dispositivos de Poder Hispánico en los Bosques Meridionales del Reino de Chile Durante la Etapa De Transición (1598-1683).</w:t>
      </w:r>
      <w:r w:rsidRPr="004251DF">
        <w:t xml:space="preserve"> Historia (Santiago), 40(2),</w:t>
      </w:r>
      <w:r w:rsidR="004251DF" w:rsidRPr="004251DF">
        <w:t xml:space="preserve"> 2007, pp.</w:t>
      </w:r>
      <w:r w:rsidRPr="004251DF">
        <w:t xml:space="preserve"> 311-332. </w:t>
      </w:r>
      <w:hyperlink r:id="rId9" w:history="1">
        <w:r w:rsidRPr="004251DF">
          <w:rPr>
            <w:rStyle w:val="Hipervnculo"/>
          </w:rPr>
          <w:t>https://dx.doi.org/10.4067/S0717-71942007000200003</w:t>
        </w:r>
      </w:hyperlink>
      <w:r w:rsidRPr="004251DF">
        <w:t xml:space="preserve"> </w:t>
      </w:r>
    </w:p>
    <w:p w:rsidR="005E77B6" w:rsidRPr="004251DF" w:rsidRDefault="005E77B6" w:rsidP="00F91BA4">
      <w:pPr>
        <w:ind w:left="567" w:hanging="567"/>
        <w:jc w:val="both"/>
      </w:pPr>
      <w:r w:rsidRPr="004251DF">
        <w:t xml:space="preserve">González Casanova, Pablo. </w:t>
      </w:r>
      <w:r w:rsidR="004251DF" w:rsidRPr="004251DF">
        <w:t>“</w:t>
      </w:r>
      <w:r w:rsidRPr="004251DF">
        <w:t>El Colonialismo Interno</w:t>
      </w:r>
      <w:r w:rsidR="004251DF" w:rsidRPr="004251DF">
        <w:t xml:space="preserve">”, </w:t>
      </w:r>
      <w:r w:rsidR="00F933E1" w:rsidRPr="004251DF">
        <w:rPr>
          <w:i/>
        </w:rPr>
        <w:t>Sociología de la Explotación</w:t>
      </w:r>
      <w:r w:rsidR="00F933E1" w:rsidRPr="004251DF">
        <w:t>.</w:t>
      </w:r>
      <w:r w:rsidR="004251DF" w:rsidRPr="004251DF">
        <w:t xml:space="preserve"> Buenos Aires: </w:t>
      </w:r>
      <w:r w:rsidR="00F933E1" w:rsidRPr="004251DF">
        <w:t>CLACSO</w:t>
      </w:r>
      <w:r w:rsidR="004251DF" w:rsidRPr="004251DF">
        <w:t xml:space="preserve">, </w:t>
      </w:r>
      <w:r w:rsidR="00F933E1" w:rsidRPr="004251DF">
        <w:t>2006</w:t>
      </w:r>
      <w:r w:rsidR="004251DF" w:rsidRPr="004251DF">
        <w:t>a</w:t>
      </w:r>
      <w:r w:rsidR="00F933E1" w:rsidRPr="004251DF">
        <w:t xml:space="preserve">. </w:t>
      </w:r>
      <w:proofErr w:type="spellStart"/>
      <w:r w:rsidR="004251DF" w:rsidRPr="004251DF">
        <w:t>p</w:t>
      </w:r>
      <w:r w:rsidR="00F933E1" w:rsidRPr="004251DF">
        <w:t>p</w:t>
      </w:r>
      <w:proofErr w:type="spellEnd"/>
      <w:r w:rsidR="00F933E1" w:rsidRPr="004251DF">
        <w:t xml:space="preserve"> 185-205</w:t>
      </w:r>
    </w:p>
    <w:p w:rsidR="00F933E1" w:rsidRDefault="004251DF" w:rsidP="00F933E1">
      <w:pPr>
        <w:ind w:left="567" w:hanging="567"/>
        <w:jc w:val="both"/>
      </w:pPr>
      <w:r w:rsidRPr="004251DF">
        <w:t>---</w:t>
      </w:r>
      <w:r w:rsidR="00B54CD9">
        <w:t>--</w:t>
      </w:r>
      <w:r w:rsidRPr="004251DF">
        <w:t>----“</w:t>
      </w:r>
      <w:r w:rsidR="00F933E1" w:rsidRPr="004251DF">
        <w:t>Colonialismo interno. [Una redefinición]</w:t>
      </w:r>
      <w:r w:rsidRPr="004251DF">
        <w:t>”</w:t>
      </w:r>
      <w:r w:rsidR="00F933E1" w:rsidRPr="004251DF">
        <w:t xml:space="preserve">. </w:t>
      </w:r>
      <w:r w:rsidRPr="004251DF">
        <w:rPr>
          <w:i/>
        </w:rPr>
        <w:t xml:space="preserve">La teoría marxista hoy. Problemas y perspectivas, </w:t>
      </w:r>
      <w:r w:rsidR="00F933E1" w:rsidRPr="004251DF">
        <w:t xml:space="preserve">A. </w:t>
      </w:r>
      <w:proofErr w:type="spellStart"/>
      <w:r w:rsidR="00F933E1" w:rsidRPr="004251DF">
        <w:t>Borón</w:t>
      </w:r>
      <w:proofErr w:type="spellEnd"/>
      <w:r w:rsidR="00F933E1" w:rsidRPr="004251DF">
        <w:t xml:space="preserve">, J. Amadeo y S. González, </w:t>
      </w:r>
      <w:proofErr w:type="spellStart"/>
      <w:r w:rsidR="00F933E1" w:rsidRPr="004251DF">
        <w:t>comps</w:t>
      </w:r>
      <w:proofErr w:type="spellEnd"/>
      <w:r w:rsidR="00F933E1" w:rsidRPr="004251DF">
        <w:t>. Argentina: CLACSO</w:t>
      </w:r>
      <w:r w:rsidRPr="004251DF">
        <w:t>, 2006b</w:t>
      </w:r>
      <w:r w:rsidR="00F933E1" w:rsidRPr="004251DF">
        <w:t>.</w:t>
      </w:r>
    </w:p>
    <w:p w:rsidR="00F91BA4" w:rsidRDefault="00B74A4E" w:rsidP="00B74A4E">
      <w:pPr>
        <w:ind w:left="567" w:hanging="567"/>
        <w:jc w:val="both"/>
        <w:rPr>
          <w:iCs/>
        </w:rPr>
      </w:pPr>
      <w:r w:rsidRPr="00B74A4E">
        <w:rPr>
          <w:iCs/>
        </w:rPr>
        <w:lastRenderedPageBreak/>
        <w:t xml:space="preserve">Guevara, Tomás y </w:t>
      </w:r>
      <w:proofErr w:type="spellStart"/>
      <w:r w:rsidRPr="00B74A4E">
        <w:rPr>
          <w:iCs/>
        </w:rPr>
        <w:t>Mañkelef</w:t>
      </w:r>
      <w:proofErr w:type="spellEnd"/>
      <w:r w:rsidRPr="00B74A4E">
        <w:rPr>
          <w:iCs/>
        </w:rPr>
        <w:t xml:space="preserve">, Manuel. </w:t>
      </w:r>
      <w:proofErr w:type="spellStart"/>
      <w:r w:rsidRPr="00B74A4E">
        <w:rPr>
          <w:i/>
          <w:iCs/>
        </w:rPr>
        <w:t>Kiñe</w:t>
      </w:r>
      <w:proofErr w:type="spellEnd"/>
      <w:r w:rsidRPr="00B74A4E">
        <w:rPr>
          <w:i/>
          <w:iCs/>
        </w:rPr>
        <w:t xml:space="preserve"> </w:t>
      </w:r>
      <w:proofErr w:type="spellStart"/>
      <w:r w:rsidRPr="00B74A4E">
        <w:rPr>
          <w:i/>
          <w:iCs/>
        </w:rPr>
        <w:t>mufü</w:t>
      </w:r>
      <w:proofErr w:type="spellEnd"/>
      <w:r w:rsidRPr="00B74A4E">
        <w:rPr>
          <w:i/>
          <w:iCs/>
        </w:rPr>
        <w:t xml:space="preserve"> </w:t>
      </w:r>
      <w:proofErr w:type="spellStart"/>
      <w:r w:rsidRPr="00B74A4E">
        <w:rPr>
          <w:i/>
          <w:iCs/>
        </w:rPr>
        <w:t>trokiñche</w:t>
      </w:r>
      <w:proofErr w:type="spellEnd"/>
      <w:r w:rsidRPr="00B74A4E">
        <w:rPr>
          <w:i/>
          <w:iCs/>
        </w:rPr>
        <w:t xml:space="preserve"> </w:t>
      </w:r>
      <w:proofErr w:type="spellStart"/>
      <w:r w:rsidRPr="00B74A4E">
        <w:rPr>
          <w:i/>
          <w:iCs/>
        </w:rPr>
        <w:t>ñi</w:t>
      </w:r>
      <w:proofErr w:type="spellEnd"/>
      <w:r w:rsidRPr="00B74A4E">
        <w:rPr>
          <w:i/>
          <w:iCs/>
        </w:rPr>
        <w:t xml:space="preserve"> piel. Historias de familia, siglo XIX.</w:t>
      </w:r>
      <w:r>
        <w:rPr>
          <w:i/>
          <w:iCs/>
        </w:rPr>
        <w:t xml:space="preserve">  </w:t>
      </w:r>
      <w:r w:rsidRPr="00B74A4E">
        <w:rPr>
          <w:iCs/>
        </w:rPr>
        <w:t>T</w:t>
      </w:r>
      <w:r>
        <w:rPr>
          <w:iCs/>
        </w:rPr>
        <w:t xml:space="preserve">emuco: CEDEM y Santiago: </w:t>
      </w:r>
      <w:proofErr w:type="spellStart"/>
      <w:r>
        <w:rPr>
          <w:iCs/>
        </w:rPr>
        <w:t>CoLibris</w:t>
      </w:r>
      <w:proofErr w:type="spellEnd"/>
      <w:r>
        <w:rPr>
          <w:iCs/>
        </w:rPr>
        <w:t>, 2002.</w:t>
      </w:r>
    </w:p>
    <w:p w:rsidR="001B4A00" w:rsidRDefault="001B4A00" w:rsidP="001B4A00">
      <w:pPr>
        <w:ind w:left="567" w:hanging="567"/>
        <w:jc w:val="both"/>
        <w:rPr>
          <w:iCs/>
        </w:rPr>
      </w:pPr>
      <w:proofErr w:type="spellStart"/>
      <w:r w:rsidRPr="001B4A00">
        <w:rPr>
          <w:iCs/>
        </w:rPr>
        <w:t>Huinao</w:t>
      </w:r>
      <w:proofErr w:type="spellEnd"/>
      <w:r w:rsidRPr="001B4A00">
        <w:rPr>
          <w:iCs/>
        </w:rPr>
        <w:t xml:space="preserve">, Graciela. </w:t>
      </w:r>
      <w:r w:rsidRPr="001B4A00">
        <w:rPr>
          <w:i/>
          <w:iCs/>
        </w:rPr>
        <w:t xml:space="preserve">Desde el fogón de una casa de putas </w:t>
      </w:r>
      <w:proofErr w:type="spellStart"/>
      <w:r w:rsidRPr="001B4A00">
        <w:rPr>
          <w:i/>
          <w:iCs/>
        </w:rPr>
        <w:t>williche</w:t>
      </w:r>
      <w:proofErr w:type="spellEnd"/>
      <w:r w:rsidRPr="001B4A00">
        <w:rPr>
          <w:i/>
          <w:iCs/>
        </w:rPr>
        <w:t xml:space="preserve">. </w:t>
      </w:r>
      <w:r w:rsidRPr="001B4A00">
        <w:rPr>
          <w:iCs/>
        </w:rPr>
        <w:t xml:space="preserve">Chile. </w:t>
      </w:r>
      <w:r>
        <w:rPr>
          <w:iCs/>
        </w:rPr>
        <w:t xml:space="preserve">Osorno: </w:t>
      </w:r>
      <w:r w:rsidRPr="001B4A00">
        <w:rPr>
          <w:iCs/>
        </w:rPr>
        <w:t>Ediciones Caballo de</w:t>
      </w:r>
      <w:r>
        <w:rPr>
          <w:iCs/>
        </w:rPr>
        <w:t xml:space="preserve"> </w:t>
      </w:r>
      <w:r w:rsidRPr="001B4A00">
        <w:rPr>
          <w:iCs/>
        </w:rPr>
        <w:t>Mar</w:t>
      </w:r>
      <w:r>
        <w:rPr>
          <w:iCs/>
        </w:rPr>
        <w:t xml:space="preserve">, 2010. </w:t>
      </w:r>
    </w:p>
    <w:p w:rsidR="00473B80" w:rsidRPr="00F91BA4" w:rsidRDefault="00473B80" w:rsidP="00F91BA4">
      <w:pPr>
        <w:ind w:left="567" w:hanging="567"/>
        <w:jc w:val="both"/>
      </w:pPr>
      <w:proofErr w:type="spellStart"/>
      <w:r>
        <w:rPr>
          <w:iCs/>
        </w:rPr>
        <w:t>Lefimir</w:t>
      </w:r>
      <w:proofErr w:type="spellEnd"/>
      <w:r>
        <w:rPr>
          <w:iCs/>
        </w:rPr>
        <w:t xml:space="preserve"> </w:t>
      </w:r>
      <w:proofErr w:type="spellStart"/>
      <w:r>
        <w:rPr>
          <w:iCs/>
        </w:rPr>
        <w:t>Curilem</w:t>
      </w:r>
      <w:proofErr w:type="spellEnd"/>
      <w:r>
        <w:rPr>
          <w:iCs/>
        </w:rPr>
        <w:t xml:space="preserve">, Marta. </w:t>
      </w:r>
      <w:r w:rsidRPr="00473B80">
        <w:rPr>
          <w:i/>
          <w:iCs/>
        </w:rPr>
        <w:t xml:space="preserve">Una nueva realidad del pueblo mapuche. </w:t>
      </w:r>
      <w:proofErr w:type="spellStart"/>
      <w:r w:rsidRPr="001073FB">
        <w:rPr>
          <w:i/>
          <w:iCs/>
          <w:lang w:val="en-US"/>
        </w:rPr>
        <w:t>Kiñe</w:t>
      </w:r>
      <w:proofErr w:type="spellEnd"/>
      <w:r w:rsidRPr="001073FB">
        <w:rPr>
          <w:i/>
          <w:iCs/>
          <w:lang w:val="en-US"/>
        </w:rPr>
        <w:t xml:space="preserve"> we </w:t>
      </w:r>
      <w:proofErr w:type="spellStart"/>
      <w:r w:rsidRPr="001073FB">
        <w:rPr>
          <w:i/>
          <w:iCs/>
          <w:lang w:val="en-US"/>
        </w:rPr>
        <w:t>felen</w:t>
      </w:r>
      <w:proofErr w:type="spellEnd"/>
      <w:r w:rsidRPr="001073FB">
        <w:rPr>
          <w:i/>
          <w:iCs/>
          <w:lang w:val="en-US"/>
        </w:rPr>
        <w:t xml:space="preserve"> </w:t>
      </w:r>
      <w:proofErr w:type="spellStart"/>
      <w:r w:rsidRPr="001073FB">
        <w:rPr>
          <w:i/>
          <w:iCs/>
          <w:lang w:val="en-US"/>
        </w:rPr>
        <w:t>tayiñ</w:t>
      </w:r>
      <w:proofErr w:type="spellEnd"/>
      <w:r w:rsidRPr="001073FB">
        <w:rPr>
          <w:i/>
          <w:iCs/>
          <w:lang w:val="en-US"/>
        </w:rPr>
        <w:t xml:space="preserve"> </w:t>
      </w:r>
      <w:proofErr w:type="spellStart"/>
      <w:proofErr w:type="gramStart"/>
      <w:r w:rsidRPr="001073FB">
        <w:rPr>
          <w:i/>
          <w:iCs/>
          <w:lang w:val="en-US"/>
        </w:rPr>
        <w:t>pu</w:t>
      </w:r>
      <w:proofErr w:type="spellEnd"/>
      <w:proofErr w:type="gramEnd"/>
      <w:r w:rsidRPr="001073FB">
        <w:rPr>
          <w:i/>
          <w:iCs/>
          <w:lang w:val="en-US"/>
        </w:rPr>
        <w:t xml:space="preserve"> </w:t>
      </w:r>
      <w:proofErr w:type="spellStart"/>
      <w:r w:rsidRPr="001073FB">
        <w:rPr>
          <w:i/>
          <w:iCs/>
          <w:lang w:val="en-US"/>
        </w:rPr>
        <w:t>mapucegen</w:t>
      </w:r>
      <w:proofErr w:type="spellEnd"/>
      <w:r w:rsidRPr="001073FB">
        <w:rPr>
          <w:i/>
          <w:iCs/>
          <w:lang w:val="en-US"/>
        </w:rPr>
        <w:t>.</w:t>
      </w:r>
      <w:r w:rsidRPr="001073FB">
        <w:rPr>
          <w:iCs/>
          <w:lang w:val="en-US"/>
        </w:rPr>
        <w:t xml:space="preserve"> </w:t>
      </w:r>
      <w:proofErr w:type="spellStart"/>
      <w:r w:rsidR="00C63F10">
        <w:rPr>
          <w:iCs/>
        </w:rPr>
        <w:t>Elicura</w:t>
      </w:r>
      <w:proofErr w:type="spellEnd"/>
      <w:r w:rsidR="00C63F10">
        <w:rPr>
          <w:iCs/>
        </w:rPr>
        <w:t xml:space="preserve"> </w:t>
      </w:r>
      <w:proofErr w:type="spellStart"/>
      <w:r w:rsidR="00C63F10">
        <w:rPr>
          <w:iCs/>
        </w:rPr>
        <w:t>Chihuailaf</w:t>
      </w:r>
      <w:proofErr w:type="spellEnd"/>
      <w:r w:rsidR="00C63F10">
        <w:rPr>
          <w:iCs/>
        </w:rPr>
        <w:t xml:space="preserve"> Editor. </w:t>
      </w:r>
      <w:r>
        <w:rPr>
          <w:iCs/>
        </w:rPr>
        <w:t xml:space="preserve">Temuco: Ediciones </w:t>
      </w:r>
      <w:proofErr w:type="spellStart"/>
      <w:r>
        <w:rPr>
          <w:iCs/>
        </w:rPr>
        <w:t>Liwen</w:t>
      </w:r>
      <w:proofErr w:type="spellEnd"/>
      <w:r>
        <w:rPr>
          <w:iCs/>
        </w:rPr>
        <w:t>, 1991.</w:t>
      </w:r>
    </w:p>
    <w:p w:rsidR="00DA3928" w:rsidRPr="00DA3928" w:rsidRDefault="00DA3928" w:rsidP="00DA3928">
      <w:pPr>
        <w:ind w:left="567" w:hanging="567"/>
        <w:jc w:val="both"/>
        <w:rPr>
          <w:lang w:val="es-CL"/>
        </w:rPr>
      </w:pPr>
      <w:r w:rsidRPr="00DA3928">
        <w:rPr>
          <w:lang w:val="es-CL"/>
        </w:rPr>
        <w:t xml:space="preserve">León, Leonardo. </w:t>
      </w:r>
      <w:r w:rsidRPr="00DA3928">
        <w:rPr>
          <w:b/>
          <w:bCs/>
          <w:lang w:val="es-CL"/>
        </w:rPr>
        <w:t xml:space="preserve"> </w:t>
      </w:r>
      <w:r w:rsidRPr="00DA3928">
        <w:rPr>
          <w:i/>
          <w:iCs/>
          <w:lang w:val="es-CL"/>
        </w:rPr>
        <w:t>Araucanía: La Violencia Mestiza y el Mito de la Pacificación, 1880-1900</w:t>
      </w:r>
      <w:r w:rsidRPr="00DA3928">
        <w:rPr>
          <w:b/>
          <w:bCs/>
          <w:i/>
          <w:iCs/>
          <w:lang w:val="es-CL"/>
        </w:rPr>
        <w:t xml:space="preserve">. </w:t>
      </w:r>
      <w:r w:rsidRPr="00DA3928">
        <w:rPr>
          <w:lang w:val="es-CL"/>
        </w:rPr>
        <w:t>Santiago</w:t>
      </w:r>
      <w:r>
        <w:rPr>
          <w:lang w:val="es-CL"/>
        </w:rPr>
        <w:t>:</w:t>
      </w:r>
      <w:r w:rsidRPr="00DA3928">
        <w:rPr>
          <w:lang w:val="es-CL"/>
        </w:rPr>
        <w:t xml:space="preserve"> Editorial ARCIS</w:t>
      </w:r>
      <w:r>
        <w:rPr>
          <w:lang w:val="es-CL"/>
        </w:rPr>
        <w:t>, 2005</w:t>
      </w:r>
      <w:r w:rsidRPr="00DA3928">
        <w:rPr>
          <w:lang w:val="es-CL"/>
        </w:rPr>
        <w:t>.</w:t>
      </w:r>
    </w:p>
    <w:p w:rsidR="00CD4617" w:rsidRDefault="00890FB7" w:rsidP="008D63DA">
      <w:pPr>
        <w:ind w:left="567" w:hanging="567"/>
        <w:jc w:val="both"/>
      </w:pPr>
      <w:proofErr w:type="spellStart"/>
      <w:r w:rsidRPr="00890FB7">
        <w:t>Lienhard</w:t>
      </w:r>
      <w:proofErr w:type="spellEnd"/>
      <w:r w:rsidRPr="00890FB7">
        <w:t>, Mar</w:t>
      </w:r>
      <w:r>
        <w:t>t</w:t>
      </w:r>
      <w:r w:rsidRPr="00890FB7">
        <w:t xml:space="preserve">ín. “El cautiverio colonial del discurso indígena: los testimonios”. </w:t>
      </w:r>
      <w:r w:rsidRPr="00890FB7">
        <w:rPr>
          <w:i/>
          <w:iCs/>
        </w:rPr>
        <w:t xml:space="preserve">Del discurso colonial al </w:t>
      </w:r>
      <w:proofErr w:type="spellStart"/>
      <w:r w:rsidRPr="00890FB7">
        <w:rPr>
          <w:i/>
          <w:iCs/>
        </w:rPr>
        <w:t>proindigenismo</w:t>
      </w:r>
      <w:proofErr w:type="spellEnd"/>
      <w:r w:rsidRPr="00890FB7">
        <w:rPr>
          <w:i/>
          <w:iCs/>
        </w:rPr>
        <w:t xml:space="preserve">. Ensayos de historia latinoamericana. </w:t>
      </w:r>
      <w:r w:rsidRPr="00890FB7">
        <w:t xml:space="preserve"> Jorge </w:t>
      </w:r>
      <w:r>
        <w:t>Pinto editor</w:t>
      </w:r>
      <w:r w:rsidRPr="00890FB7">
        <w:t>. Temuco: Ediciones Universidad de La Frontera</w:t>
      </w:r>
      <w:r>
        <w:t>,</w:t>
      </w:r>
      <w:r w:rsidRPr="00890FB7">
        <w:t xml:space="preserve"> 1998</w:t>
      </w:r>
      <w:r w:rsidR="0036092C">
        <w:t>, pp.</w:t>
      </w:r>
      <w:r w:rsidR="0036092C" w:rsidRPr="0036092C">
        <w:t xml:space="preserve"> </w:t>
      </w:r>
      <w:r w:rsidR="0036092C" w:rsidRPr="00890FB7">
        <w:t xml:space="preserve">5-28. </w:t>
      </w:r>
    </w:p>
    <w:p w:rsidR="00EE1F5D" w:rsidRPr="00EE1F5D" w:rsidRDefault="00EE1F5D" w:rsidP="00EE1F5D">
      <w:pPr>
        <w:ind w:left="567" w:hanging="567"/>
        <w:jc w:val="both"/>
      </w:pPr>
      <w:proofErr w:type="spellStart"/>
      <w:r>
        <w:t>Lienlaf</w:t>
      </w:r>
      <w:proofErr w:type="spellEnd"/>
      <w:r>
        <w:t xml:space="preserve">, Leonel. “Le sacaron la piel”. </w:t>
      </w:r>
      <w:r w:rsidRPr="00EE1F5D">
        <w:rPr>
          <w:i/>
        </w:rPr>
        <w:t>La memoria iluminada: poesía mapuche contemporánea</w:t>
      </w:r>
      <w:r w:rsidRPr="00EE1F5D">
        <w:t xml:space="preserve">. Edición Jaime Luis </w:t>
      </w:r>
      <w:proofErr w:type="spellStart"/>
      <w:r w:rsidRPr="00EE1F5D">
        <w:t>Huenún</w:t>
      </w:r>
      <w:proofErr w:type="spellEnd"/>
      <w:r w:rsidRPr="00EE1F5D">
        <w:t xml:space="preserve">. Versión </w:t>
      </w:r>
      <w:proofErr w:type="spellStart"/>
      <w:r w:rsidRPr="00EE1F5D">
        <w:t>mapuchezüngun</w:t>
      </w:r>
      <w:proofErr w:type="spellEnd"/>
      <w:r w:rsidRPr="00EE1F5D">
        <w:t xml:space="preserve"> Víctor Cifuentes España: CEDMA Centro de Ediciones de la Diputación de Málaga</w:t>
      </w:r>
      <w:proofErr w:type="gramStart"/>
      <w:r w:rsidRPr="00EE1F5D">
        <w:t>,2007</w:t>
      </w:r>
      <w:proofErr w:type="gramEnd"/>
      <w:r>
        <w:t>, p.249.</w:t>
      </w:r>
    </w:p>
    <w:p w:rsidR="005623FB" w:rsidRDefault="00CD4617" w:rsidP="005623FB">
      <w:pPr>
        <w:ind w:left="567" w:hanging="567"/>
        <w:jc w:val="both"/>
      </w:pPr>
      <w:proofErr w:type="spellStart"/>
      <w:r w:rsidRPr="007A430B">
        <w:t>Lincomán</w:t>
      </w:r>
      <w:proofErr w:type="spellEnd"/>
      <w:r w:rsidRPr="007A430B">
        <w:t>, José Santos</w:t>
      </w:r>
      <w:r>
        <w:t>;</w:t>
      </w:r>
      <w:r w:rsidRPr="007A430B">
        <w:t xml:space="preserve"> Sebastián </w:t>
      </w:r>
      <w:proofErr w:type="spellStart"/>
      <w:r w:rsidRPr="007A430B">
        <w:t>Queupul</w:t>
      </w:r>
      <w:proofErr w:type="spellEnd"/>
      <w:r>
        <w:t xml:space="preserve"> y </w:t>
      </w:r>
      <w:r w:rsidRPr="007A430B">
        <w:t xml:space="preserve">Anselmo </w:t>
      </w:r>
      <w:proofErr w:type="spellStart"/>
      <w:r w:rsidRPr="007A430B">
        <w:t>Raguileo</w:t>
      </w:r>
      <w:proofErr w:type="spellEnd"/>
      <w:r w:rsidRPr="007A430B">
        <w:t xml:space="preserve"> </w:t>
      </w:r>
      <w:r w:rsidRPr="007A430B">
        <w:rPr>
          <w:i/>
          <w:iCs/>
        </w:rPr>
        <w:t>Poesía mapuche. Las raíces azules de los antepasados</w:t>
      </w:r>
      <w:r>
        <w:rPr>
          <w:i/>
          <w:iCs/>
        </w:rPr>
        <w:t xml:space="preserve">. </w:t>
      </w:r>
      <w:proofErr w:type="spellStart"/>
      <w:r>
        <w:rPr>
          <w:i/>
          <w:iCs/>
        </w:rPr>
        <w:t>Tachi</w:t>
      </w:r>
      <w:proofErr w:type="spellEnd"/>
      <w:r>
        <w:rPr>
          <w:i/>
          <w:iCs/>
        </w:rPr>
        <w:t xml:space="preserve"> </w:t>
      </w:r>
      <w:proofErr w:type="spellStart"/>
      <w:r>
        <w:rPr>
          <w:i/>
          <w:iCs/>
        </w:rPr>
        <w:t>Kallfüküpanngen</w:t>
      </w:r>
      <w:proofErr w:type="spellEnd"/>
      <w:r>
        <w:rPr>
          <w:i/>
          <w:iCs/>
        </w:rPr>
        <w:t xml:space="preserve"> Ta Pu </w:t>
      </w:r>
      <w:proofErr w:type="spellStart"/>
      <w:r>
        <w:rPr>
          <w:i/>
          <w:iCs/>
        </w:rPr>
        <w:t>Kuyfikeche</w:t>
      </w:r>
      <w:proofErr w:type="spellEnd"/>
      <w:r>
        <w:rPr>
          <w:i/>
          <w:iCs/>
        </w:rPr>
        <w:t xml:space="preserve">. </w:t>
      </w:r>
      <w:r w:rsidRPr="002813B9">
        <w:rPr>
          <w:iCs/>
        </w:rPr>
        <w:t xml:space="preserve">Mabel García y Silvia Galindo editoras. Universidad de La Frontera, </w:t>
      </w:r>
      <w:r>
        <w:rPr>
          <w:iCs/>
        </w:rPr>
        <w:t xml:space="preserve">Temuco: Editorial Florencia, </w:t>
      </w:r>
      <w:r w:rsidRPr="002813B9">
        <w:t>2004.</w:t>
      </w:r>
      <w:r w:rsidR="005623FB" w:rsidRPr="005623FB">
        <w:t xml:space="preserve"> </w:t>
      </w:r>
    </w:p>
    <w:p w:rsidR="005623FB" w:rsidRDefault="005623FB" w:rsidP="005623FB">
      <w:pPr>
        <w:ind w:left="567" w:hanging="567"/>
        <w:jc w:val="both"/>
      </w:pPr>
      <w:proofErr w:type="spellStart"/>
      <w:r>
        <w:t>Loncón</w:t>
      </w:r>
      <w:proofErr w:type="spellEnd"/>
      <w:r>
        <w:t xml:space="preserve">, Ricardo. “Sueño de libertad”. </w:t>
      </w:r>
      <w:r w:rsidRPr="00A643F7">
        <w:rPr>
          <w:i/>
        </w:rPr>
        <w:t>La memoria iluminada: poesía mapuche contemporánea</w:t>
      </w:r>
      <w:r>
        <w:t xml:space="preserve">. Edición Jaime Luis </w:t>
      </w:r>
      <w:proofErr w:type="spellStart"/>
      <w:r>
        <w:t>Huenún</w:t>
      </w:r>
      <w:proofErr w:type="spellEnd"/>
      <w:r>
        <w:t xml:space="preserve">. Versión </w:t>
      </w:r>
      <w:proofErr w:type="spellStart"/>
      <w:r>
        <w:t>mapuchezüngun</w:t>
      </w:r>
      <w:proofErr w:type="spellEnd"/>
      <w:r>
        <w:t xml:space="preserve"> Víctor Cifuentes España: CEDMA Centro de Ediciones de la Diputación de Málaga</w:t>
      </w:r>
      <w:proofErr w:type="gramStart"/>
      <w:r>
        <w:t>,2007</w:t>
      </w:r>
      <w:proofErr w:type="gramEnd"/>
      <w:r>
        <w:t>, p.261</w:t>
      </w:r>
    </w:p>
    <w:p w:rsidR="009E55B1" w:rsidRPr="009E55B1" w:rsidRDefault="009E55B1" w:rsidP="00CD4617">
      <w:pPr>
        <w:ind w:left="567" w:hanging="567"/>
        <w:jc w:val="both"/>
      </w:pPr>
      <w:proofErr w:type="spellStart"/>
      <w:r>
        <w:t>L</w:t>
      </w:r>
      <w:r w:rsidR="005623FB">
        <w:t>l</w:t>
      </w:r>
      <w:r>
        <w:t>ancafil</w:t>
      </w:r>
      <w:proofErr w:type="spellEnd"/>
      <w:r>
        <w:t xml:space="preserve">, José. </w:t>
      </w:r>
      <w:r w:rsidRPr="009E55B1">
        <w:rPr>
          <w:i/>
        </w:rPr>
        <w:t>Relatos de mis viajes.</w:t>
      </w:r>
      <w:r>
        <w:rPr>
          <w:i/>
        </w:rPr>
        <w:t xml:space="preserve"> </w:t>
      </w:r>
      <w:r w:rsidRPr="009E55B1">
        <w:t>Santiago: Autoedición, 1998.</w:t>
      </w:r>
    </w:p>
    <w:p w:rsidR="005807BC" w:rsidRDefault="005807BC" w:rsidP="005807BC">
      <w:pPr>
        <w:ind w:left="567" w:hanging="567"/>
        <w:jc w:val="both"/>
      </w:pPr>
      <w:proofErr w:type="spellStart"/>
      <w:r>
        <w:t>Mankepillanpaillanalan</w:t>
      </w:r>
      <w:proofErr w:type="spellEnd"/>
      <w:r>
        <w:t xml:space="preserve">. </w:t>
      </w:r>
      <w:r w:rsidRPr="00596A67">
        <w:rPr>
          <w:i/>
        </w:rPr>
        <w:t>Feo, flojo, borracho, lacho, potencial terrorista</w:t>
      </w:r>
      <w:r>
        <w:t xml:space="preserve">…Territorio </w:t>
      </w:r>
      <w:proofErr w:type="spellStart"/>
      <w:r>
        <w:t>Mapunche</w:t>
      </w:r>
      <w:proofErr w:type="spellEnd"/>
      <w:r>
        <w:t>: Autoedición, 2017</w:t>
      </w:r>
    </w:p>
    <w:p w:rsidR="00DA2EFC" w:rsidRDefault="00DA2EFC" w:rsidP="005807BC">
      <w:pPr>
        <w:ind w:left="567" w:hanging="567"/>
        <w:jc w:val="both"/>
      </w:pPr>
      <w:proofErr w:type="spellStart"/>
      <w:r w:rsidRPr="005E3291">
        <w:rPr>
          <w:i/>
        </w:rPr>
        <w:t>Mapuexpress</w:t>
      </w:r>
      <w:proofErr w:type="spellEnd"/>
      <w:r w:rsidRPr="005E3291">
        <w:rPr>
          <w:i/>
        </w:rPr>
        <w:t>. Desde el 01 de abril de 2000</w:t>
      </w:r>
      <w:r>
        <w:t xml:space="preserve">. </w:t>
      </w:r>
      <w:hyperlink r:id="rId10" w:history="1">
        <w:r w:rsidRPr="001130ED">
          <w:rPr>
            <w:rStyle w:val="Hipervnculo"/>
          </w:rPr>
          <w:t>http://www.mapuexpress.org/</w:t>
        </w:r>
      </w:hyperlink>
      <w:r>
        <w:t xml:space="preserve"> [20 de junio de 2017</w:t>
      </w:r>
    </w:p>
    <w:p w:rsidR="003B70B4" w:rsidRDefault="003B70B4" w:rsidP="003B70B4">
      <w:pPr>
        <w:ind w:left="567" w:hanging="567"/>
        <w:jc w:val="both"/>
      </w:pPr>
      <w:proofErr w:type="spellStart"/>
      <w:r w:rsidRPr="004251DF">
        <w:t>Mariqueo</w:t>
      </w:r>
      <w:proofErr w:type="spellEnd"/>
      <w:r w:rsidRPr="004251DF">
        <w:t>, Vicente</w:t>
      </w:r>
      <w:r w:rsidR="004251DF" w:rsidRPr="004251DF">
        <w:t>,</w:t>
      </w:r>
      <w:r w:rsidRPr="004251DF">
        <w:t xml:space="preserve"> </w:t>
      </w:r>
      <w:r w:rsidRPr="004251DF">
        <w:rPr>
          <w:i/>
        </w:rPr>
        <w:t>Pueblo Mapuche</w:t>
      </w:r>
      <w:r w:rsidRPr="004251DF">
        <w:t>. Documentos de trabajos de la II Declaración de Barbados</w:t>
      </w:r>
      <w:r w:rsidR="004251DF" w:rsidRPr="004251DF">
        <w:t>, 1979.</w:t>
      </w:r>
    </w:p>
    <w:p w:rsidR="005807BC" w:rsidRDefault="005807BC" w:rsidP="005807BC">
      <w:pPr>
        <w:ind w:left="567" w:hanging="567"/>
        <w:jc w:val="both"/>
      </w:pPr>
      <w:proofErr w:type="spellStart"/>
      <w:r w:rsidRPr="003012DB">
        <w:rPr>
          <w:lang w:val="es-CL"/>
        </w:rPr>
        <w:t>Marimán</w:t>
      </w:r>
      <w:proofErr w:type="spellEnd"/>
      <w:r w:rsidRPr="003012DB">
        <w:rPr>
          <w:lang w:val="es-CL"/>
        </w:rPr>
        <w:t xml:space="preserve">, José. </w:t>
      </w:r>
      <w:r w:rsidRPr="003012DB">
        <w:rPr>
          <w:i/>
          <w:iCs/>
          <w:lang w:val="es-CL"/>
        </w:rPr>
        <w:t xml:space="preserve">Autodeterminación. Ideas </w:t>
      </w:r>
      <w:proofErr w:type="gramStart"/>
      <w:r w:rsidRPr="003012DB">
        <w:rPr>
          <w:i/>
          <w:iCs/>
          <w:lang w:val="es-CL"/>
        </w:rPr>
        <w:t>políticas mapuche</w:t>
      </w:r>
      <w:proofErr w:type="gramEnd"/>
      <w:r w:rsidRPr="003012DB">
        <w:rPr>
          <w:i/>
          <w:iCs/>
          <w:lang w:val="es-CL"/>
        </w:rPr>
        <w:t xml:space="preserve"> en el albor del siglo XXI. </w:t>
      </w:r>
      <w:r w:rsidRPr="003012DB">
        <w:rPr>
          <w:lang w:val="es-CL"/>
        </w:rPr>
        <w:t>Santiago</w:t>
      </w:r>
      <w:r>
        <w:rPr>
          <w:lang w:val="es-CL"/>
        </w:rPr>
        <w:t>:</w:t>
      </w:r>
      <w:r w:rsidRPr="003012DB">
        <w:rPr>
          <w:lang w:val="es-CL"/>
        </w:rPr>
        <w:t xml:space="preserve"> LOM Ediciones</w:t>
      </w:r>
      <w:r>
        <w:rPr>
          <w:lang w:val="es-CL"/>
        </w:rPr>
        <w:t>,</w:t>
      </w:r>
      <w:r w:rsidR="005E3291">
        <w:rPr>
          <w:lang w:val="es-CL"/>
        </w:rPr>
        <w:t xml:space="preserve"> </w:t>
      </w:r>
      <w:r w:rsidRPr="00ED71C8">
        <w:t>2012</w:t>
      </w:r>
      <w:r w:rsidR="005E3291">
        <w:t>.</w:t>
      </w:r>
    </w:p>
    <w:p w:rsidR="003100ED" w:rsidRDefault="003100ED" w:rsidP="00846455">
      <w:pPr>
        <w:ind w:left="567" w:hanging="567"/>
        <w:jc w:val="both"/>
      </w:pPr>
      <w:proofErr w:type="spellStart"/>
      <w:r>
        <w:t>Marimán</w:t>
      </w:r>
      <w:proofErr w:type="spellEnd"/>
      <w:r w:rsidR="00846455">
        <w:t xml:space="preserve">, Pablo et al. </w:t>
      </w:r>
      <w:r w:rsidR="00846455" w:rsidRPr="00846455">
        <w:rPr>
          <w:i/>
        </w:rPr>
        <w:t xml:space="preserve">¡¡Escucha, </w:t>
      </w:r>
      <w:proofErr w:type="spellStart"/>
      <w:r w:rsidR="00846455" w:rsidRPr="00846455">
        <w:rPr>
          <w:i/>
        </w:rPr>
        <w:t>winka</w:t>
      </w:r>
      <w:proofErr w:type="spellEnd"/>
      <w:r w:rsidR="00846455" w:rsidRPr="00846455">
        <w:rPr>
          <w:i/>
        </w:rPr>
        <w:t>…!! Cuatro ensayos de historia nacional mapuche y un epílogo sobre el futuro</w:t>
      </w:r>
      <w:r w:rsidR="00846455" w:rsidRPr="00846455">
        <w:t>. Santiago. Chile</w:t>
      </w:r>
      <w:r w:rsidR="0036007F">
        <w:t>: LOM Ediciones,</w:t>
      </w:r>
      <w:r w:rsidR="00846455" w:rsidRPr="00846455">
        <w:t xml:space="preserve"> 2006.</w:t>
      </w:r>
    </w:p>
    <w:p w:rsidR="005807BC" w:rsidRDefault="005807BC" w:rsidP="005807BC">
      <w:pPr>
        <w:ind w:left="567" w:hanging="567"/>
        <w:jc w:val="both"/>
        <w:rPr>
          <w:lang w:val="es-CL"/>
        </w:rPr>
      </w:pPr>
      <w:proofErr w:type="spellStart"/>
      <w:r w:rsidRPr="0033000C">
        <w:rPr>
          <w:lang w:val="es-CL"/>
        </w:rPr>
        <w:t>Millalén</w:t>
      </w:r>
      <w:proofErr w:type="spellEnd"/>
      <w:r w:rsidRPr="0033000C">
        <w:rPr>
          <w:lang w:val="es-CL"/>
        </w:rPr>
        <w:t xml:space="preserve">, José. </w:t>
      </w:r>
      <w:bookmarkStart w:id="0" w:name="_GoBack"/>
      <w:bookmarkEnd w:id="0"/>
      <w:r w:rsidRPr="0033000C">
        <w:rPr>
          <w:lang w:val="es-CL"/>
        </w:rPr>
        <w:t xml:space="preserve"> </w:t>
      </w:r>
      <w:proofErr w:type="gramStart"/>
      <w:r w:rsidRPr="0033000C">
        <w:rPr>
          <w:i/>
          <w:iCs/>
          <w:lang w:val="es-CL"/>
        </w:rPr>
        <w:t>¡¡</w:t>
      </w:r>
      <w:proofErr w:type="gramEnd"/>
      <w:r w:rsidRPr="0033000C">
        <w:rPr>
          <w:i/>
          <w:iCs/>
          <w:lang w:val="es-CL"/>
        </w:rPr>
        <w:t xml:space="preserve">… </w:t>
      </w:r>
      <w:proofErr w:type="gramStart"/>
      <w:r w:rsidRPr="0033000C">
        <w:rPr>
          <w:i/>
          <w:iCs/>
          <w:lang w:val="es-CL"/>
        </w:rPr>
        <w:t>Escucha ,</w:t>
      </w:r>
      <w:proofErr w:type="gramEnd"/>
      <w:r w:rsidRPr="0033000C">
        <w:rPr>
          <w:i/>
          <w:iCs/>
          <w:lang w:val="es-CL"/>
        </w:rPr>
        <w:t xml:space="preserve"> </w:t>
      </w:r>
      <w:proofErr w:type="spellStart"/>
      <w:r w:rsidRPr="0033000C">
        <w:rPr>
          <w:i/>
          <w:iCs/>
          <w:lang w:val="es-CL"/>
        </w:rPr>
        <w:t>winka</w:t>
      </w:r>
      <w:proofErr w:type="spellEnd"/>
      <w:r w:rsidRPr="0033000C">
        <w:rPr>
          <w:i/>
          <w:iCs/>
          <w:lang w:val="es-CL"/>
        </w:rPr>
        <w:t xml:space="preserve">…!! Cuatro ensayos de historia nacional mapuche y un epílogo sobre el futuro. </w:t>
      </w:r>
      <w:r w:rsidRPr="0033000C">
        <w:rPr>
          <w:lang w:val="es-CL"/>
        </w:rPr>
        <w:t>Santiago</w:t>
      </w:r>
      <w:r>
        <w:rPr>
          <w:lang w:val="es-CL"/>
        </w:rPr>
        <w:t>:</w:t>
      </w:r>
      <w:r w:rsidRPr="0033000C">
        <w:rPr>
          <w:lang w:val="es-CL"/>
        </w:rPr>
        <w:t xml:space="preserve"> LOM Ediciones</w:t>
      </w:r>
      <w:r>
        <w:rPr>
          <w:lang w:val="es-CL"/>
        </w:rPr>
        <w:t>, 2006.</w:t>
      </w:r>
    </w:p>
    <w:p w:rsidR="00C63F7E" w:rsidRDefault="00C63F7E" w:rsidP="005807BC">
      <w:pPr>
        <w:ind w:left="567" w:hanging="567"/>
        <w:jc w:val="both"/>
        <w:rPr>
          <w:lang w:val="es-CL"/>
        </w:rPr>
      </w:pPr>
      <w:proofErr w:type="spellStart"/>
      <w:r w:rsidRPr="004251DF">
        <w:rPr>
          <w:lang w:val="es-CL"/>
        </w:rPr>
        <w:t>Montupil</w:t>
      </w:r>
      <w:proofErr w:type="spellEnd"/>
      <w:r w:rsidRPr="004251DF">
        <w:rPr>
          <w:lang w:val="es-CL"/>
        </w:rPr>
        <w:t xml:space="preserve">, Fernando. </w:t>
      </w:r>
      <w:proofErr w:type="spellStart"/>
      <w:r w:rsidRPr="004251DF">
        <w:rPr>
          <w:i/>
          <w:lang w:val="es-CL"/>
        </w:rPr>
        <w:t>IncheTati</w:t>
      </w:r>
      <w:proofErr w:type="spellEnd"/>
      <w:r w:rsidRPr="004251DF">
        <w:rPr>
          <w:i/>
          <w:lang w:val="es-CL"/>
        </w:rPr>
        <w:t>. El Pueblo Mapuche: Tradición indómita en Chile.</w:t>
      </w:r>
      <w:r w:rsidRPr="004251DF">
        <w:rPr>
          <w:lang w:val="es-CL"/>
        </w:rPr>
        <w:t xml:space="preserve"> </w:t>
      </w:r>
      <w:proofErr w:type="spellStart"/>
      <w:r w:rsidR="004251DF" w:rsidRPr="004251DF">
        <w:rPr>
          <w:lang w:val="es-CL"/>
        </w:rPr>
        <w:t>Managua-Nicaragua</w:t>
      </w:r>
      <w:proofErr w:type="gramStart"/>
      <w:r w:rsidR="004251DF" w:rsidRPr="004251DF">
        <w:rPr>
          <w:lang w:val="es-CL"/>
        </w:rPr>
        <w:t>:</w:t>
      </w:r>
      <w:r w:rsidRPr="004251DF">
        <w:rPr>
          <w:lang w:val="es-CL"/>
        </w:rPr>
        <w:t>Centro</w:t>
      </w:r>
      <w:proofErr w:type="spellEnd"/>
      <w:proofErr w:type="gramEnd"/>
      <w:r w:rsidRPr="004251DF">
        <w:rPr>
          <w:lang w:val="es-CL"/>
        </w:rPr>
        <w:t xml:space="preserve"> de Investigación y Estudio de la </w:t>
      </w:r>
      <w:r w:rsidR="004251DF" w:rsidRPr="004251DF">
        <w:rPr>
          <w:lang w:val="es-CL"/>
        </w:rPr>
        <w:t>Reforma Agraria, 1982.</w:t>
      </w:r>
    </w:p>
    <w:p w:rsidR="00077459" w:rsidRPr="00077459" w:rsidRDefault="00077459" w:rsidP="00077459">
      <w:pPr>
        <w:ind w:left="567" w:hanging="567"/>
        <w:jc w:val="both"/>
        <w:rPr>
          <w:lang w:val="es-CL"/>
        </w:rPr>
      </w:pPr>
      <w:proofErr w:type="spellStart"/>
      <w:r w:rsidRPr="00077459">
        <w:rPr>
          <w:lang w:val="es-CL"/>
        </w:rPr>
        <w:t>Noggler</w:t>
      </w:r>
      <w:proofErr w:type="spellEnd"/>
      <w:r w:rsidRPr="00077459">
        <w:rPr>
          <w:lang w:val="es-CL"/>
        </w:rPr>
        <w:t xml:space="preserve">, Albert. </w:t>
      </w:r>
      <w:r w:rsidRPr="00077459">
        <w:rPr>
          <w:i/>
          <w:lang w:val="es-CL"/>
        </w:rPr>
        <w:t>Cuatrocientos años de misión entre los araucanos</w:t>
      </w:r>
      <w:r w:rsidRPr="00077459">
        <w:rPr>
          <w:lang w:val="es-CL"/>
        </w:rPr>
        <w:t>, Editorial San Francisco, Padre de las Casas</w:t>
      </w:r>
      <w:r>
        <w:rPr>
          <w:lang w:val="es-CL"/>
        </w:rPr>
        <w:t>,</w:t>
      </w:r>
      <w:r w:rsidRPr="00077459">
        <w:rPr>
          <w:lang w:val="es-CL"/>
        </w:rPr>
        <w:t xml:space="preserve"> 1980</w:t>
      </w:r>
      <w:r w:rsidR="005E006C">
        <w:rPr>
          <w:lang w:val="es-CL"/>
        </w:rPr>
        <w:t>.</w:t>
      </w:r>
    </w:p>
    <w:p w:rsidR="00EA7DC4" w:rsidRDefault="00077459" w:rsidP="00D974F9">
      <w:pPr>
        <w:ind w:left="567" w:hanging="567"/>
        <w:jc w:val="both"/>
        <w:rPr>
          <w:lang w:val="es-CL"/>
        </w:rPr>
      </w:pPr>
      <w:proofErr w:type="spellStart"/>
      <w:r>
        <w:t>Ñanculef</w:t>
      </w:r>
      <w:proofErr w:type="spellEnd"/>
      <w:r>
        <w:t>, Juan.</w:t>
      </w:r>
      <w:r w:rsidRPr="00E624FD">
        <w:t xml:space="preserve">  </w:t>
      </w:r>
      <w:r>
        <w:t>“</w:t>
      </w:r>
      <w:r w:rsidRPr="00E624FD">
        <w:t>Cosmovisión y filosofía mapuche</w:t>
      </w:r>
      <w:r>
        <w:t xml:space="preserve">”. </w:t>
      </w:r>
      <w:proofErr w:type="spellStart"/>
      <w:r w:rsidRPr="00E624FD">
        <w:rPr>
          <w:i/>
        </w:rPr>
        <w:t>Tayin</w:t>
      </w:r>
      <w:proofErr w:type="spellEnd"/>
      <w:r w:rsidRPr="00E624FD">
        <w:rPr>
          <w:i/>
        </w:rPr>
        <w:t xml:space="preserve"> mapuche </w:t>
      </w:r>
      <w:proofErr w:type="spellStart"/>
      <w:r w:rsidRPr="00E624FD">
        <w:rPr>
          <w:i/>
        </w:rPr>
        <w:t>kimün</w:t>
      </w:r>
      <w:proofErr w:type="spellEnd"/>
      <w:r>
        <w:t>. Temuco: Autoedición, s/fecha</w:t>
      </w:r>
      <w:r w:rsidR="005E006C">
        <w:t>.</w:t>
      </w:r>
      <w:r w:rsidRPr="00D974F9">
        <w:rPr>
          <w:lang w:val="es-CL"/>
        </w:rPr>
        <w:t xml:space="preserve"> </w:t>
      </w:r>
    </w:p>
    <w:p w:rsidR="00D974F9" w:rsidRPr="00D974F9" w:rsidRDefault="00D974F9" w:rsidP="00D974F9">
      <w:pPr>
        <w:ind w:left="567" w:hanging="567"/>
        <w:jc w:val="both"/>
        <w:rPr>
          <w:lang w:val="es-CL"/>
        </w:rPr>
      </w:pPr>
      <w:proofErr w:type="spellStart"/>
      <w:r w:rsidRPr="00D974F9">
        <w:rPr>
          <w:lang w:val="es-CL"/>
        </w:rPr>
        <w:t>Pavez</w:t>
      </w:r>
      <w:proofErr w:type="spellEnd"/>
      <w:r w:rsidRPr="00D974F9">
        <w:rPr>
          <w:lang w:val="es-CL"/>
        </w:rPr>
        <w:t xml:space="preserve">, Jorge. </w:t>
      </w:r>
      <w:r w:rsidRPr="00581DF0">
        <w:rPr>
          <w:i/>
          <w:lang w:val="es-CL"/>
        </w:rPr>
        <w:t>Cartas Mapuche Siglo XIX</w:t>
      </w:r>
      <w:r w:rsidR="00C660FC">
        <w:rPr>
          <w:lang w:val="es-CL"/>
        </w:rPr>
        <w:t>. Chile:</w:t>
      </w:r>
      <w:r w:rsidRPr="00D974F9">
        <w:rPr>
          <w:lang w:val="es-CL"/>
        </w:rPr>
        <w:t xml:space="preserve"> Ocho Libros/</w:t>
      </w:r>
      <w:proofErr w:type="spellStart"/>
      <w:r w:rsidRPr="00D974F9">
        <w:rPr>
          <w:lang w:val="es-CL"/>
        </w:rPr>
        <w:t>CoLibri</w:t>
      </w:r>
      <w:proofErr w:type="spellEnd"/>
      <w:r w:rsidRPr="00D974F9">
        <w:rPr>
          <w:lang w:val="es-CL"/>
        </w:rPr>
        <w:t xml:space="preserve"> editoriales</w:t>
      </w:r>
      <w:r w:rsidR="00581DF0">
        <w:rPr>
          <w:lang w:val="es-CL"/>
        </w:rPr>
        <w:t>,</w:t>
      </w:r>
      <w:r w:rsidRPr="00D974F9">
        <w:rPr>
          <w:lang w:val="es-CL"/>
        </w:rPr>
        <w:t xml:space="preserve"> 2008.</w:t>
      </w:r>
    </w:p>
    <w:p w:rsidR="00142D4E" w:rsidRDefault="003D6374" w:rsidP="00142D4E">
      <w:pPr>
        <w:ind w:left="567" w:hanging="567"/>
        <w:jc w:val="both"/>
      </w:pPr>
      <w:r w:rsidRPr="003D6374">
        <w:t>Pinto</w:t>
      </w:r>
      <w:r>
        <w:t>, Jorge</w:t>
      </w:r>
      <w:r w:rsidRPr="003D6374">
        <w:t xml:space="preserve">. </w:t>
      </w:r>
      <w:r w:rsidRPr="003D6374">
        <w:rPr>
          <w:i/>
        </w:rPr>
        <w:t>La formación del Estado y la nación, y el pueblo mapuche. De la inclusión a la exclusión</w:t>
      </w:r>
      <w:r>
        <w:t xml:space="preserve">. Santiago, Chile: Centro de Investigaciones Barros Arana y DIBAM, </w:t>
      </w:r>
      <w:r w:rsidRPr="003D6374">
        <w:t>2003</w:t>
      </w:r>
      <w:r>
        <w:t>.</w:t>
      </w:r>
      <w:r w:rsidR="00142D4E" w:rsidRPr="00142D4E">
        <w:t xml:space="preserve"> </w:t>
      </w:r>
    </w:p>
    <w:p w:rsidR="00F74990" w:rsidRDefault="00F74990" w:rsidP="00CD5416">
      <w:pPr>
        <w:ind w:left="567" w:hanging="567"/>
        <w:jc w:val="both"/>
      </w:pPr>
      <w:r w:rsidRPr="004251DF">
        <w:lastRenderedPageBreak/>
        <w:t>Prieto, Andrés</w:t>
      </w:r>
      <w:r w:rsidR="00CD5416" w:rsidRPr="004251DF">
        <w:t xml:space="preserve">. </w:t>
      </w:r>
      <w:r w:rsidR="00CD5416" w:rsidRPr="004251DF">
        <w:rPr>
          <w:i/>
        </w:rPr>
        <w:t>Diego de Rosales, Manifiesto Apologético de los Daños de la Esclavitud en el Reino de Chile.</w:t>
      </w:r>
      <w:r w:rsidR="00CD5416" w:rsidRPr="004251DF">
        <w:t xml:space="preserve"> Santiago</w:t>
      </w:r>
      <w:r w:rsidR="004251DF" w:rsidRPr="004251DF">
        <w:t>:</w:t>
      </w:r>
      <w:r w:rsidR="00CD5416" w:rsidRPr="004251DF">
        <w:t xml:space="preserve"> Editorial </w:t>
      </w:r>
      <w:proofErr w:type="spellStart"/>
      <w:r w:rsidR="00CD5416" w:rsidRPr="004251DF">
        <w:t>Catalonia</w:t>
      </w:r>
      <w:proofErr w:type="spellEnd"/>
      <w:r w:rsidR="00CD5416" w:rsidRPr="004251DF">
        <w:t>, 2013.</w:t>
      </w:r>
    </w:p>
    <w:p w:rsidR="00780B1B" w:rsidRPr="00780B1B" w:rsidRDefault="00142D4E" w:rsidP="00780B1B">
      <w:pPr>
        <w:ind w:left="567" w:hanging="567"/>
        <w:jc w:val="both"/>
      </w:pPr>
      <w:proofErr w:type="spellStart"/>
      <w:r w:rsidRPr="00983A82">
        <w:t>Quilaqueo</w:t>
      </w:r>
      <w:proofErr w:type="spellEnd"/>
      <w:r w:rsidRPr="00983A82">
        <w:t xml:space="preserve"> </w:t>
      </w:r>
      <w:proofErr w:type="spellStart"/>
      <w:r w:rsidRPr="00983A82">
        <w:t>Curaqueo</w:t>
      </w:r>
      <w:proofErr w:type="spellEnd"/>
      <w:r>
        <w:t>,</w:t>
      </w:r>
      <w:r w:rsidRPr="00142D4E">
        <w:t xml:space="preserve"> </w:t>
      </w:r>
      <w:r w:rsidRPr="00983A82">
        <w:t>Anselmo, “Cancionero Araucano”</w:t>
      </w:r>
      <w:r w:rsidR="00780B1B">
        <w:t xml:space="preserve"> (</w:t>
      </w:r>
      <w:r w:rsidRPr="00983A82">
        <w:t>1939</w:t>
      </w:r>
      <w:r w:rsidR="00780B1B">
        <w:t>)</w:t>
      </w:r>
      <w:r w:rsidRPr="00983A82">
        <w:t>,</w:t>
      </w:r>
      <w:r w:rsidR="00780B1B" w:rsidRPr="00780B1B">
        <w:t xml:space="preserve"> </w:t>
      </w:r>
      <w:r w:rsidR="00780B1B">
        <w:t xml:space="preserve"> </w:t>
      </w:r>
      <w:r w:rsidR="00780B1B" w:rsidRPr="00780B1B">
        <w:rPr>
          <w:i/>
        </w:rPr>
        <w:t>Pioneros de Barros Arana</w:t>
      </w:r>
      <w:r w:rsidR="00780B1B">
        <w:rPr>
          <w:i/>
        </w:rPr>
        <w:t>.</w:t>
      </w:r>
      <w:r w:rsidR="00780B1B" w:rsidRPr="00780B1B">
        <w:t xml:space="preserve"> Barros Arana. Chile.</w:t>
      </w:r>
      <w:r w:rsidR="00780B1B">
        <w:t xml:space="preserve"> </w:t>
      </w:r>
      <w:r w:rsidR="00780B1B" w:rsidRPr="00780B1B">
        <w:t xml:space="preserve">Ruth </w:t>
      </w:r>
      <w:proofErr w:type="spellStart"/>
      <w:r w:rsidR="00780B1B" w:rsidRPr="00780B1B">
        <w:t>Quilodrán</w:t>
      </w:r>
      <w:proofErr w:type="spellEnd"/>
      <w:r w:rsidR="00780B1B" w:rsidRPr="00780B1B">
        <w:t xml:space="preserve"> Rozas Editora</w:t>
      </w:r>
      <w:r w:rsidR="00780B1B">
        <w:t>:</w:t>
      </w:r>
      <w:r w:rsidR="00780B1B" w:rsidRPr="00780B1B">
        <w:t xml:space="preserve"> Diciembre de 2016. </w:t>
      </w:r>
      <w:hyperlink r:id="rId11" w:history="1">
        <w:r w:rsidR="00780B1B" w:rsidRPr="00780B1B">
          <w:rPr>
            <w:rStyle w:val="Hipervnculo"/>
          </w:rPr>
          <w:t>https://issuu.com/isis_kiyen/docs/fundadores_de_barros_arana</w:t>
        </w:r>
      </w:hyperlink>
    </w:p>
    <w:p w:rsidR="005623FB" w:rsidRDefault="005623FB" w:rsidP="005623FB">
      <w:pPr>
        <w:ind w:left="567" w:hanging="567"/>
        <w:jc w:val="both"/>
      </w:pPr>
      <w:proofErr w:type="spellStart"/>
      <w:r>
        <w:t>Quintupill</w:t>
      </w:r>
      <w:proofErr w:type="spellEnd"/>
      <w:r>
        <w:t xml:space="preserve">, Erwin. “El hogar mío…” </w:t>
      </w:r>
      <w:r w:rsidRPr="00A643F7">
        <w:rPr>
          <w:i/>
        </w:rPr>
        <w:t>La memoria iluminada: poesía mapuche contemporánea</w:t>
      </w:r>
      <w:r w:rsidRPr="00A643F7">
        <w:t xml:space="preserve">. Edición Jaime Luis </w:t>
      </w:r>
      <w:proofErr w:type="spellStart"/>
      <w:r w:rsidRPr="00A643F7">
        <w:t>Huenún</w:t>
      </w:r>
      <w:proofErr w:type="spellEnd"/>
      <w:r w:rsidRPr="00A643F7">
        <w:t xml:space="preserve">. Versión </w:t>
      </w:r>
      <w:proofErr w:type="spellStart"/>
      <w:r w:rsidRPr="00A643F7">
        <w:t>mapuchezüngun</w:t>
      </w:r>
      <w:proofErr w:type="spellEnd"/>
      <w:r w:rsidRPr="00A643F7">
        <w:t xml:space="preserve"> Víctor Cifuentes España: CEDMA Centro de Ediciones de la Diputación de Málaga</w:t>
      </w:r>
      <w:proofErr w:type="gramStart"/>
      <w:r w:rsidRPr="00A643F7">
        <w:t>,2007</w:t>
      </w:r>
      <w:proofErr w:type="gramEnd"/>
      <w:r w:rsidRPr="00A643F7">
        <w:t>, p.</w:t>
      </w:r>
      <w:r>
        <w:t>351.</w:t>
      </w:r>
    </w:p>
    <w:p w:rsidR="00E57DAC" w:rsidRDefault="00E57DAC" w:rsidP="005623FB">
      <w:pPr>
        <w:ind w:left="567" w:hanging="567"/>
        <w:jc w:val="both"/>
      </w:pPr>
      <w:r w:rsidRPr="00E57DAC">
        <w:t xml:space="preserve">Rivera </w:t>
      </w:r>
      <w:proofErr w:type="spellStart"/>
      <w:r w:rsidRPr="00E57DAC">
        <w:t>Cusicanqui</w:t>
      </w:r>
      <w:proofErr w:type="spellEnd"/>
      <w:r w:rsidRPr="00E57DAC">
        <w:t xml:space="preserve">, S. </w:t>
      </w:r>
      <w:proofErr w:type="spellStart"/>
      <w:r w:rsidRPr="00E57DAC">
        <w:rPr>
          <w:i/>
        </w:rPr>
        <w:t>Ch’ixinakax</w:t>
      </w:r>
      <w:proofErr w:type="spellEnd"/>
      <w:r w:rsidRPr="00E57DAC">
        <w:rPr>
          <w:i/>
        </w:rPr>
        <w:t xml:space="preserve"> </w:t>
      </w:r>
      <w:proofErr w:type="spellStart"/>
      <w:r w:rsidRPr="00E57DAC">
        <w:rPr>
          <w:i/>
        </w:rPr>
        <w:t>utxiwa</w:t>
      </w:r>
      <w:proofErr w:type="spellEnd"/>
      <w:r w:rsidRPr="00E57DAC">
        <w:rPr>
          <w:i/>
        </w:rPr>
        <w:t>. Una reflexión sobre prácticas y discursos descolonizadores.</w:t>
      </w:r>
      <w:r w:rsidRPr="00E57DAC">
        <w:t xml:space="preserve"> Buenos Aires: Tinta Limón</w:t>
      </w:r>
      <w:r w:rsidR="00342637">
        <w:t xml:space="preserve"> y Retazos</w:t>
      </w:r>
      <w:r>
        <w:t xml:space="preserve">, </w:t>
      </w:r>
      <w:r w:rsidRPr="00E57DAC">
        <w:t>2010.</w:t>
      </w:r>
    </w:p>
    <w:p w:rsidR="006726F7" w:rsidRDefault="006726F7" w:rsidP="006726F7">
      <w:pPr>
        <w:ind w:left="567" w:hanging="567"/>
        <w:jc w:val="both"/>
      </w:pPr>
      <w:r w:rsidRPr="004251DF">
        <w:t xml:space="preserve">Silva, Osvaldo </w:t>
      </w:r>
      <w:r w:rsidR="004251DF">
        <w:t>“</w:t>
      </w:r>
      <w:r w:rsidRPr="004251DF">
        <w:t xml:space="preserve">¿Detuvo la batalla del Maule la expansión inca hada el sur de </w:t>
      </w:r>
      <w:proofErr w:type="spellStart"/>
      <w:r w:rsidRPr="004251DF">
        <w:t>Orile</w:t>
      </w:r>
      <w:proofErr w:type="spellEnd"/>
      <w:r w:rsidRPr="004251DF">
        <w:t>?</w:t>
      </w:r>
      <w:r w:rsidR="004251DF">
        <w:t>”</w:t>
      </w:r>
      <w:r w:rsidRPr="004251DF">
        <w:t xml:space="preserve">. </w:t>
      </w:r>
      <w:r w:rsidRPr="004251DF">
        <w:rPr>
          <w:i/>
        </w:rPr>
        <w:t>Cuadernos de Historia</w:t>
      </w:r>
      <w:r w:rsidRPr="004251DF">
        <w:t xml:space="preserve"> 3. 1983</w:t>
      </w:r>
      <w:r w:rsidR="004251DF" w:rsidRPr="004251DF">
        <w:t>,</w:t>
      </w:r>
      <w:r w:rsidRPr="004251DF">
        <w:t xml:space="preserve"> </w:t>
      </w:r>
      <w:proofErr w:type="spellStart"/>
      <w:r w:rsidR="004251DF" w:rsidRPr="004251DF">
        <w:t>p</w:t>
      </w:r>
      <w:r w:rsidRPr="004251DF">
        <w:t>p</w:t>
      </w:r>
      <w:proofErr w:type="spellEnd"/>
      <w:r w:rsidRPr="004251DF">
        <w:t xml:space="preserve"> 7-25.</w:t>
      </w:r>
    </w:p>
    <w:p w:rsidR="00A703EB" w:rsidRPr="00A703EB" w:rsidRDefault="00A703EB" w:rsidP="00A703EB">
      <w:pPr>
        <w:ind w:left="567" w:hanging="567"/>
        <w:jc w:val="both"/>
      </w:pPr>
      <w:proofErr w:type="spellStart"/>
      <w:r w:rsidRPr="00A703EB">
        <w:t>Stuchlik</w:t>
      </w:r>
      <w:proofErr w:type="spellEnd"/>
      <w:r w:rsidRPr="00A703EB">
        <w:t xml:space="preserve">, </w:t>
      </w:r>
      <w:proofErr w:type="spellStart"/>
      <w:r w:rsidRPr="00A703EB">
        <w:t>Milan</w:t>
      </w:r>
      <w:proofErr w:type="spellEnd"/>
      <w:r w:rsidRPr="00A703EB">
        <w:t xml:space="preserve">. </w:t>
      </w:r>
      <w:r w:rsidRPr="00A703EB">
        <w:rPr>
          <w:i/>
        </w:rPr>
        <w:t xml:space="preserve">Rasgos de la Sociedad Mapuche </w:t>
      </w:r>
      <w:proofErr w:type="spellStart"/>
      <w:r w:rsidRPr="00A703EB">
        <w:rPr>
          <w:i/>
        </w:rPr>
        <w:t>Contemporanea</w:t>
      </w:r>
      <w:proofErr w:type="spellEnd"/>
      <w:r w:rsidRPr="00A703EB">
        <w:t>. Chi</w:t>
      </w:r>
      <w:r>
        <w:t>le. Ediciones Nueva Universidad,</w:t>
      </w:r>
      <w:r w:rsidRPr="00A703EB">
        <w:t xml:space="preserve"> 1974.</w:t>
      </w:r>
    </w:p>
    <w:p w:rsidR="002813B9" w:rsidRDefault="00D0533A" w:rsidP="002813B9">
      <w:pPr>
        <w:ind w:left="567" w:hanging="567"/>
        <w:jc w:val="both"/>
      </w:pPr>
      <w:proofErr w:type="spellStart"/>
      <w:r w:rsidRPr="00D0533A">
        <w:rPr>
          <w:lang w:val="es-CL"/>
        </w:rPr>
        <w:t>Tricot</w:t>
      </w:r>
      <w:proofErr w:type="spellEnd"/>
      <w:r w:rsidRPr="00D0533A">
        <w:rPr>
          <w:lang w:val="es-CL"/>
        </w:rPr>
        <w:t xml:space="preserve">, Tito. </w:t>
      </w:r>
      <w:r w:rsidRPr="00D0533A">
        <w:rPr>
          <w:i/>
          <w:iCs/>
          <w:lang w:val="es-CL"/>
        </w:rPr>
        <w:t>Autonomía. El Movimiento Mapuche de Resistencia</w:t>
      </w:r>
      <w:r>
        <w:rPr>
          <w:lang w:val="es-CL"/>
        </w:rPr>
        <w:t>. Santiago:</w:t>
      </w:r>
      <w:r w:rsidRPr="00D0533A">
        <w:rPr>
          <w:lang w:val="es-CL"/>
        </w:rPr>
        <w:t xml:space="preserve"> Ceibo Ediciones</w:t>
      </w:r>
      <w:r>
        <w:rPr>
          <w:lang w:val="es-CL"/>
        </w:rPr>
        <w:t>,</w:t>
      </w:r>
      <w:r w:rsidRPr="00D0533A">
        <w:rPr>
          <w:lang w:val="es-CL"/>
        </w:rPr>
        <w:t xml:space="preserve"> 2013</w:t>
      </w:r>
      <w:r w:rsidR="002813B9" w:rsidRPr="002813B9">
        <w:t xml:space="preserve"> </w:t>
      </w:r>
    </w:p>
    <w:p w:rsidR="002813B9" w:rsidRDefault="002813B9" w:rsidP="002813B9">
      <w:pPr>
        <w:ind w:left="567" w:hanging="567"/>
        <w:jc w:val="both"/>
      </w:pPr>
      <w:r w:rsidRPr="007A430B">
        <w:t>V</w:t>
      </w:r>
      <w:r>
        <w:t>idal, Virginia.</w:t>
      </w:r>
      <w:r w:rsidRPr="007A430B">
        <w:t xml:space="preserve"> “Sobre lucha y poesía </w:t>
      </w:r>
      <w:r>
        <w:t xml:space="preserve">del pueblo </w:t>
      </w:r>
      <w:r w:rsidRPr="007A430B">
        <w:t xml:space="preserve">mapuche” Revista </w:t>
      </w:r>
      <w:r w:rsidRPr="007A430B">
        <w:rPr>
          <w:i/>
          <w:iCs/>
        </w:rPr>
        <w:t>Araucaria de</w:t>
      </w:r>
      <w:r>
        <w:rPr>
          <w:i/>
          <w:iCs/>
        </w:rPr>
        <w:t xml:space="preserve"> </w:t>
      </w:r>
      <w:r w:rsidRPr="007A430B">
        <w:rPr>
          <w:i/>
          <w:iCs/>
        </w:rPr>
        <w:t>Chile</w:t>
      </w:r>
      <w:r>
        <w:rPr>
          <w:i/>
          <w:iCs/>
        </w:rPr>
        <w:t xml:space="preserve">. </w:t>
      </w:r>
      <w:r w:rsidRPr="00351ADA">
        <w:rPr>
          <w:iCs/>
        </w:rPr>
        <w:t>Vol. 37</w:t>
      </w:r>
      <w:r w:rsidRPr="00351ADA">
        <w:t>,</w:t>
      </w:r>
      <w:r>
        <w:t xml:space="preserve"> 1987, </w:t>
      </w:r>
      <w:r w:rsidRPr="007A430B">
        <w:t>pp.158-181.</w:t>
      </w:r>
    </w:p>
    <w:p w:rsidR="00846455" w:rsidRDefault="007D17D7">
      <w:pPr>
        <w:ind w:left="567" w:hanging="567"/>
        <w:jc w:val="both"/>
      </w:pPr>
      <w:r w:rsidRPr="007D17D7">
        <w:t xml:space="preserve">Wall </w:t>
      </w:r>
      <w:proofErr w:type="spellStart"/>
      <w:r w:rsidRPr="007D17D7">
        <w:t>Mapu</w:t>
      </w:r>
      <w:proofErr w:type="spellEnd"/>
      <w:r w:rsidRPr="007D17D7">
        <w:t xml:space="preserve"> futa </w:t>
      </w:r>
      <w:proofErr w:type="spellStart"/>
      <w:r w:rsidRPr="007D17D7">
        <w:t>Trawun</w:t>
      </w:r>
      <w:proofErr w:type="spellEnd"/>
      <w:r>
        <w:t xml:space="preserve">. </w:t>
      </w:r>
      <w:hyperlink r:id="rId12" w:history="1">
        <w:r w:rsidRPr="001130ED">
          <w:rPr>
            <w:rStyle w:val="Hipervnculo"/>
          </w:rPr>
          <w:t>http://futatrawun.blogspot.cl/</w:t>
        </w:r>
      </w:hyperlink>
      <w:r w:rsidR="006942A3">
        <w:t xml:space="preserve">  [06 de octubre de 2017].</w:t>
      </w:r>
    </w:p>
    <w:p w:rsidR="002529FA" w:rsidRPr="004251DF" w:rsidRDefault="007D1A37" w:rsidP="009E7F13">
      <w:pPr>
        <w:ind w:left="567" w:hanging="567"/>
        <w:jc w:val="both"/>
      </w:pPr>
      <w:r w:rsidRPr="004251DF">
        <w:t xml:space="preserve">Zapater, Horacio </w:t>
      </w:r>
      <w:r w:rsidRPr="004251DF">
        <w:rPr>
          <w:i/>
        </w:rPr>
        <w:t>Aborígenes chilenos a través de cronistas y viajeros</w:t>
      </w:r>
      <w:r w:rsidRPr="004251DF">
        <w:t xml:space="preserve">. </w:t>
      </w:r>
      <w:proofErr w:type="gramStart"/>
      <w:r w:rsidRPr="004251DF">
        <w:t>Santiago :Editorial</w:t>
      </w:r>
      <w:proofErr w:type="gramEnd"/>
      <w:r w:rsidRPr="004251DF">
        <w:t xml:space="preserve"> Andrés Bello, 1978</w:t>
      </w:r>
    </w:p>
    <w:p w:rsidR="009E7F13" w:rsidRDefault="009E7F13" w:rsidP="009E7F13">
      <w:pPr>
        <w:ind w:left="567" w:hanging="567"/>
        <w:jc w:val="both"/>
      </w:pPr>
      <w:r w:rsidRPr="004251DF">
        <w:t xml:space="preserve">Zavala, José Manuel </w:t>
      </w:r>
      <w:r w:rsidRPr="004251DF">
        <w:rPr>
          <w:i/>
        </w:rPr>
        <w:t>Los mapuches del siglo XVIII. Dinámica interétnica y estrategias de resistencia.</w:t>
      </w:r>
      <w:r w:rsidRPr="004251DF">
        <w:t xml:space="preserve"> </w:t>
      </w:r>
      <w:r w:rsidR="004251DF" w:rsidRPr="004251DF">
        <w:t xml:space="preserve">Santiago: </w:t>
      </w:r>
      <w:r w:rsidRPr="004251DF">
        <w:t>Editorial Universidad Bolivariana, 2008, pp</w:t>
      </w:r>
      <w:r w:rsidR="004251DF" w:rsidRPr="004251DF">
        <w:t>.</w:t>
      </w:r>
      <w:r w:rsidRPr="004251DF">
        <w:t xml:space="preserve"> 360</w:t>
      </w:r>
    </w:p>
    <w:p w:rsidR="00F91BA4" w:rsidRDefault="00F91BA4" w:rsidP="009E7F13">
      <w:pPr>
        <w:ind w:left="567" w:hanging="567"/>
        <w:jc w:val="both"/>
      </w:pPr>
    </w:p>
    <w:p w:rsidR="00A643F7" w:rsidRPr="00F91BA4" w:rsidRDefault="00A643F7">
      <w:pPr>
        <w:jc w:val="both"/>
      </w:pPr>
    </w:p>
    <w:sectPr w:rsidR="00A643F7" w:rsidRPr="00F91BA4" w:rsidSect="00D54C10">
      <w:footnotePr>
        <w:pos w:val="beneathText"/>
      </w:footnotePr>
      <w:pgSz w:w="12191" w:h="15876"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CA3" w:rsidRDefault="00FA3CA3" w:rsidP="00A11F41">
      <w:r>
        <w:separator/>
      </w:r>
    </w:p>
  </w:endnote>
  <w:endnote w:type="continuationSeparator" w:id="0">
    <w:p w:rsidR="00FA3CA3" w:rsidRDefault="00FA3CA3" w:rsidP="00A11F41">
      <w:r>
        <w:continuationSeparator/>
      </w:r>
    </w:p>
  </w:endnote>
  <w:endnote w:id="1">
    <w:p w:rsidR="00E71308" w:rsidRDefault="00E71308" w:rsidP="006561BD">
      <w:pPr>
        <w:pStyle w:val="Textonotaalfinal"/>
        <w:jc w:val="both"/>
      </w:pPr>
      <w:r>
        <w:rPr>
          <w:rStyle w:val="Refdenotaalfinal"/>
        </w:rPr>
        <w:endnoteRef/>
      </w:r>
      <w:r>
        <w:t xml:space="preserve"> “</w:t>
      </w:r>
      <w:proofErr w:type="spellStart"/>
      <w:r>
        <w:t>peñí</w:t>
      </w:r>
      <w:proofErr w:type="spellEnd"/>
      <w:r>
        <w:t>, vocablo en lengua mapuche que significa “hermano”; y,  “</w:t>
      </w:r>
      <w:proofErr w:type="spellStart"/>
      <w:r>
        <w:t>marichiweu</w:t>
      </w:r>
      <w:proofErr w:type="spellEnd"/>
      <w:r>
        <w:t>”, que significa: diez veces venceremos.</w:t>
      </w:r>
    </w:p>
  </w:endnote>
  <w:endnote w:id="2">
    <w:p w:rsidR="00E71308" w:rsidRPr="00F221DD" w:rsidRDefault="00E71308" w:rsidP="001C1F5C">
      <w:pPr>
        <w:pStyle w:val="Textonotaalfinal"/>
        <w:jc w:val="both"/>
      </w:pPr>
      <w:r w:rsidRPr="00F221DD">
        <w:rPr>
          <w:rStyle w:val="Refdenotaalfinal"/>
        </w:rPr>
        <w:endnoteRef/>
      </w:r>
      <w:r w:rsidRPr="00F221DD">
        <w:t xml:space="preserve"> Las identidades territoriales del siglo XIX y que actualmente componen el pueblo mapuche son: </w:t>
      </w:r>
      <w:proofErr w:type="spellStart"/>
      <w:r w:rsidRPr="00F221DD">
        <w:t>nagche</w:t>
      </w:r>
      <w:proofErr w:type="spellEnd"/>
      <w:r w:rsidRPr="00F221DD">
        <w:t xml:space="preserve">, </w:t>
      </w:r>
      <w:proofErr w:type="spellStart"/>
      <w:r w:rsidRPr="00F221DD">
        <w:t>huilliche</w:t>
      </w:r>
      <w:proofErr w:type="spellEnd"/>
      <w:r w:rsidRPr="00F221DD">
        <w:t xml:space="preserve">, </w:t>
      </w:r>
      <w:proofErr w:type="spellStart"/>
      <w:r w:rsidRPr="00F221DD">
        <w:t>rankvlche</w:t>
      </w:r>
      <w:proofErr w:type="spellEnd"/>
      <w:r w:rsidRPr="00F221DD">
        <w:t xml:space="preserve">, </w:t>
      </w:r>
      <w:proofErr w:type="spellStart"/>
      <w:r w:rsidRPr="00F221DD">
        <w:t>cadiche</w:t>
      </w:r>
      <w:proofErr w:type="spellEnd"/>
      <w:r w:rsidRPr="00F221DD">
        <w:t xml:space="preserve">, pehuenches, </w:t>
      </w:r>
      <w:proofErr w:type="spellStart"/>
      <w:r w:rsidRPr="00F221DD">
        <w:t>pikunche</w:t>
      </w:r>
      <w:proofErr w:type="spellEnd"/>
      <w:r w:rsidRPr="00F221DD">
        <w:t xml:space="preserve">, </w:t>
      </w:r>
      <w:proofErr w:type="spellStart"/>
      <w:r w:rsidRPr="00F221DD">
        <w:t>wenteche</w:t>
      </w:r>
      <w:proofErr w:type="spellEnd"/>
      <w:r w:rsidRPr="00F221DD">
        <w:t xml:space="preserve">, </w:t>
      </w:r>
      <w:proofErr w:type="spellStart"/>
      <w:r w:rsidRPr="00F221DD">
        <w:t>tewelches</w:t>
      </w:r>
      <w:proofErr w:type="spellEnd"/>
      <w:r w:rsidRPr="00F221DD">
        <w:t xml:space="preserve">, </w:t>
      </w:r>
      <w:proofErr w:type="spellStart"/>
      <w:r w:rsidRPr="00F221DD">
        <w:t>lafkenche</w:t>
      </w:r>
      <w:proofErr w:type="spellEnd"/>
      <w:r w:rsidRPr="00F221DD">
        <w:t xml:space="preserve">. </w:t>
      </w:r>
      <w:r w:rsidR="00C06109">
        <w:t>El</w:t>
      </w:r>
      <w:r w:rsidRPr="00F221DD">
        <w:t xml:space="preserve"> historiador Sergio </w:t>
      </w:r>
      <w:proofErr w:type="spellStart"/>
      <w:r w:rsidRPr="00F221DD">
        <w:t>Caniuqueo</w:t>
      </w:r>
      <w:proofErr w:type="spellEnd"/>
      <w:r w:rsidRPr="00F221DD">
        <w:t xml:space="preserve">, </w:t>
      </w:r>
      <w:r w:rsidR="00C06109">
        <w:t xml:space="preserve">señala que </w:t>
      </w:r>
      <w:r w:rsidRPr="00F221DD">
        <w:t>estas identidades se han  transformado en el tiempo</w:t>
      </w:r>
      <w:proofErr w:type="gramStart"/>
      <w:r w:rsidR="00C06109">
        <w:t>:</w:t>
      </w:r>
      <w:r w:rsidRPr="00F221DD">
        <w:t xml:space="preserve">  </w:t>
      </w:r>
      <w:proofErr w:type="spellStart"/>
      <w:r w:rsidRPr="00F221DD">
        <w:t>nagche</w:t>
      </w:r>
      <w:proofErr w:type="spellEnd"/>
      <w:proofErr w:type="gramEnd"/>
      <w:r w:rsidRPr="00F221DD">
        <w:t xml:space="preserve"> y </w:t>
      </w:r>
      <w:proofErr w:type="spellStart"/>
      <w:r w:rsidRPr="00F221DD">
        <w:t>wenteche</w:t>
      </w:r>
      <w:proofErr w:type="spellEnd"/>
      <w:r w:rsidRPr="00F221DD">
        <w:t xml:space="preserve"> remiten en el siglo XVII a los antiguos </w:t>
      </w:r>
      <w:proofErr w:type="spellStart"/>
      <w:r w:rsidRPr="00F221DD">
        <w:t>ngoluche</w:t>
      </w:r>
      <w:proofErr w:type="spellEnd"/>
      <w:r w:rsidRPr="00F221DD">
        <w:t>.</w:t>
      </w:r>
    </w:p>
  </w:endnote>
  <w:endnote w:id="3">
    <w:p w:rsidR="00E71308" w:rsidRPr="00F221DD" w:rsidRDefault="00E71308" w:rsidP="00A11F41">
      <w:pPr>
        <w:pStyle w:val="Textonotaalfinal"/>
        <w:jc w:val="both"/>
      </w:pPr>
      <w:r w:rsidRPr="00F221DD">
        <w:rPr>
          <w:rStyle w:val="Refdenotaalfinal"/>
        </w:rPr>
        <w:endnoteRef/>
      </w:r>
      <w:r w:rsidRPr="00F221DD">
        <w:t xml:space="preserve"> E</w:t>
      </w:r>
      <w:proofErr w:type="spellStart"/>
      <w:r w:rsidRPr="00F221DD">
        <w:rPr>
          <w:lang w:val="es-CL"/>
        </w:rPr>
        <w:t>sta</w:t>
      </w:r>
      <w:proofErr w:type="spellEnd"/>
      <w:r w:rsidRPr="00F221DD">
        <w:rPr>
          <w:lang w:val="es-CL"/>
        </w:rPr>
        <w:t xml:space="preserve"> visión territorial sobre el límite norte  es objeto de estudio, ya que la frontera norte es y sigue siendo permeable.</w:t>
      </w:r>
    </w:p>
  </w:endnote>
  <w:endnote w:id="4">
    <w:p w:rsidR="00E71308" w:rsidRDefault="00E71308" w:rsidP="00492509">
      <w:pPr>
        <w:pStyle w:val="Textonotaalfinal"/>
        <w:jc w:val="both"/>
      </w:pPr>
      <w:r>
        <w:rPr>
          <w:rStyle w:val="Refdenotaalfinal"/>
        </w:rPr>
        <w:endnoteRef/>
      </w:r>
      <w:r>
        <w:t xml:space="preserve"> </w:t>
      </w:r>
      <w:r w:rsidRPr="00492509">
        <w:t xml:space="preserve">El posterior ingreso de la escritura, a través de los conquistadores y colonos, logró registrar las diferencias socioculturales que se produjeron como identidades en pugna, refiriendo sujetos de dominación y sujetos dominados. Los relatos de la crónica,  de viajeros y los parlamentos testimonian,  como el pueblo mapuche se reconocía a sí mismo como pueblo, y mantenía una clara  distinción con el “español”, distinción de una identidad cultural que perdura en la primera etapa de la formación del Estado-nacional, donde </w:t>
      </w:r>
      <w:r>
        <w:t>todavía logra reconocerse</w:t>
      </w:r>
      <w:r w:rsidRPr="00492509">
        <w:t xml:space="preserve"> como un “otro” distinto del “chileno”</w:t>
      </w:r>
      <w:r>
        <w:t>.</w:t>
      </w:r>
      <w:r w:rsidRPr="00492509">
        <w:t xml:space="preserve"> (Casanova, H. 1998; </w:t>
      </w:r>
      <w:proofErr w:type="spellStart"/>
      <w:r w:rsidRPr="00492509">
        <w:t>Antillanca</w:t>
      </w:r>
      <w:proofErr w:type="spellEnd"/>
      <w:r w:rsidRPr="00492509">
        <w:t xml:space="preserve">, Ariel y </w:t>
      </w:r>
      <w:proofErr w:type="spellStart"/>
      <w:r w:rsidRPr="00492509">
        <w:t>Loncón</w:t>
      </w:r>
      <w:proofErr w:type="spellEnd"/>
      <w:r w:rsidRPr="00492509">
        <w:t>, César. 1998; Azocar, A. 2005)</w:t>
      </w:r>
    </w:p>
  </w:endnote>
  <w:endnote w:id="5">
    <w:p w:rsidR="00F4457E" w:rsidRDefault="00F4457E" w:rsidP="00F4457E">
      <w:pPr>
        <w:pStyle w:val="Textonotaalfinal"/>
        <w:jc w:val="both"/>
      </w:pPr>
      <w:r>
        <w:rPr>
          <w:rStyle w:val="Refdenotaalfinal"/>
        </w:rPr>
        <w:endnoteRef/>
      </w:r>
      <w:r>
        <w:t xml:space="preserve"> </w:t>
      </w:r>
      <w:r w:rsidR="00FC07A9">
        <w:t>E</w:t>
      </w:r>
      <w:r w:rsidRPr="00F4457E">
        <w:rPr>
          <w:lang w:val="es-CL"/>
        </w:rPr>
        <w:t xml:space="preserve">l concepto </w:t>
      </w:r>
      <w:r w:rsidR="00621273">
        <w:rPr>
          <w:lang w:val="es-CL"/>
        </w:rPr>
        <w:t>“</w:t>
      </w:r>
      <w:r w:rsidRPr="00F4457E">
        <w:rPr>
          <w:lang w:val="es-CL"/>
        </w:rPr>
        <w:t>Araucano</w:t>
      </w:r>
      <w:r w:rsidR="00621273">
        <w:rPr>
          <w:lang w:val="es-CL"/>
        </w:rPr>
        <w:t>”</w:t>
      </w:r>
      <w:r w:rsidRPr="00F4457E">
        <w:rPr>
          <w:lang w:val="es-CL"/>
        </w:rPr>
        <w:t xml:space="preserve"> es escriturado por Alonso de </w:t>
      </w:r>
      <w:proofErr w:type="spellStart"/>
      <w:r w:rsidRPr="00F4457E">
        <w:rPr>
          <w:lang w:val="es-CL"/>
        </w:rPr>
        <w:t>Ercilla</w:t>
      </w:r>
      <w:proofErr w:type="spellEnd"/>
      <w:r w:rsidRPr="00F4457E">
        <w:rPr>
          <w:lang w:val="es-CL"/>
        </w:rPr>
        <w:t xml:space="preserve">, pero era un concepto tomado de la oralidad inca, que se refería al mapuche como el </w:t>
      </w:r>
      <w:r w:rsidR="00621273">
        <w:rPr>
          <w:lang w:val="es-CL"/>
        </w:rPr>
        <w:t>“</w:t>
      </w:r>
      <w:r w:rsidRPr="00F4457E">
        <w:rPr>
          <w:lang w:val="es-CL"/>
        </w:rPr>
        <w:t>Auca</w:t>
      </w:r>
      <w:r w:rsidR="00621273">
        <w:rPr>
          <w:lang w:val="es-CL"/>
        </w:rPr>
        <w:t>”</w:t>
      </w:r>
      <w:r w:rsidRPr="00F4457E">
        <w:rPr>
          <w:lang w:val="es-CL"/>
        </w:rPr>
        <w:t xml:space="preserve"> o </w:t>
      </w:r>
      <w:r w:rsidR="00621273">
        <w:rPr>
          <w:lang w:val="es-CL"/>
        </w:rPr>
        <w:t>“</w:t>
      </w:r>
      <w:r w:rsidRPr="00F4457E">
        <w:rPr>
          <w:lang w:val="es-CL"/>
        </w:rPr>
        <w:t>alzado</w:t>
      </w:r>
      <w:r w:rsidR="00621273">
        <w:rPr>
          <w:lang w:val="es-CL"/>
        </w:rPr>
        <w:t>”</w:t>
      </w:r>
      <w:r w:rsidRPr="00F4457E">
        <w:rPr>
          <w:lang w:val="es-CL"/>
        </w:rPr>
        <w:t xml:space="preserve">, palabra que se fue transformado en la lengua española. Este concepto es reproducido a través los historiadores del siglo XIX  y parte de algunas corrientes historiográficas del siglo XX, entre ellos  la Escuela de Frontera liderada por el historiador Sergio Villalobos.  </w:t>
      </w:r>
    </w:p>
  </w:endnote>
  <w:endnote w:id="6">
    <w:p w:rsidR="00784163" w:rsidRDefault="00784163" w:rsidP="00784163">
      <w:pPr>
        <w:pStyle w:val="Textonotaalfinal"/>
        <w:jc w:val="both"/>
      </w:pPr>
      <w:r>
        <w:rPr>
          <w:rStyle w:val="Refdenotaalfinal"/>
        </w:rPr>
        <w:endnoteRef/>
      </w:r>
      <w:r>
        <w:t xml:space="preserve"> </w:t>
      </w:r>
      <w:r w:rsidRPr="00784163">
        <w:t xml:space="preserve">  </w:t>
      </w:r>
      <w:r>
        <w:t>En l</w:t>
      </w:r>
      <w:r w:rsidRPr="00784163">
        <w:t>a prensa de principios del siglo XX se encuentran registro</w:t>
      </w:r>
      <w:r>
        <w:t>s de cómo</w:t>
      </w:r>
      <w:r w:rsidRPr="00784163">
        <w:t xml:space="preserve"> los mapuche utilizan la palabra </w:t>
      </w:r>
      <w:r>
        <w:t>“</w:t>
      </w:r>
      <w:r w:rsidRPr="00784163">
        <w:t>raza</w:t>
      </w:r>
      <w:r>
        <w:t>”</w:t>
      </w:r>
      <w:r w:rsidRPr="00784163">
        <w:t xml:space="preserve">, </w:t>
      </w:r>
      <w:r>
        <w:t>“</w:t>
      </w:r>
      <w:r w:rsidRPr="00784163">
        <w:t>araucano</w:t>
      </w:r>
      <w:r>
        <w:t>”</w:t>
      </w:r>
      <w:r w:rsidRPr="00784163">
        <w:t xml:space="preserve"> y/o </w:t>
      </w:r>
      <w:r>
        <w:t>“</w:t>
      </w:r>
      <w:r w:rsidRPr="00784163">
        <w:t>raza araucana</w:t>
      </w:r>
      <w:r>
        <w:t>”</w:t>
      </w:r>
      <w:r w:rsidRPr="00784163">
        <w:t xml:space="preserve"> para autodenominarse, y a medida que avanza el siglo se incluye la palabra </w:t>
      </w:r>
      <w:r>
        <w:t>“</w:t>
      </w:r>
      <w:r w:rsidRPr="00784163">
        <w:t>indígena</w:t>
      </w:r>
      <w:r>
        <w:t>”</w:t>
      </w:r>
      <w:r w:rsidRPr="00784163">
        <w:t xml:space="preserve">, incluso haciendo el énfasis </w:t>
      </w:r>
      <w:r>
        <w:t>en “</w:t>
      </w:r>
      <w:r w:rsidRPr="00784163">
        <w:t>raza indígena</w:t>
      </w:r>
      <w:r>
        <w:t>”</w:t>
      </w:r>
      <w:r w:rsidRPr="00784163">
        <w:t xml:space="preserve">, con el fin de remarcar su identidad y situación subordinada. </w:t>
      </w:r>
    </w:p>
  </w:endnote>
  <w:endnote w:id="7">
    <w:p w:rsidR="001F0188" w:rsidRDefault="001F0188" w:rsidP="001F0188">
      <w:pPr>
        <w:pStyle w:val="Textonotaalfinal"/>
        <w:jc w:val="both"/>
      </w:pPr>
      <w:r>
        <w:rPr>
          <w:rStyle w:val="Refdenotaalfinal"/>
        </w:rPr>
        <w:endnoteRef/>
      </w:r>
      <w:r>
        <w:t xml:space="preserve"> </w:t>
      </w:r>
      <w:r>
        <w:rPr>
          <w:lang w:val="es-CL"/>
        </w:rPr>
        <w:t>Entre otros textos que aluden al desplazamiento de “raza” por “pueblo”:</w:t>
      </w:r>
      <w:r w:rsidRPr="00143A95">
        <w:rPr>
          <w:lang w:val="es-CL"/>
        </w:rPr>
        <w:t xml:space="preserve"> Vicente </w:t>
      </w:r>
      <w:proofErr w:type="spellStart"/>
      <w:r w:rsidRPr="00143A95">
        <w:rPr>
          <w:lang w:val="es-CL"/>
        </w:rPr>
        <w:t>Mariqueo</w:t>
      </w:r>
      <w:proofErr w:type="spellEnd"/>
      <w:r w:rsidRPr="00143A95">
        <w:rPr>
          <w:lang w:val="es-CL"/>
        </w:rPr>
        <w:t xml:space="preserve"> con su texto  </w:t>
      </w:r>
      <w:r w:rsidRPr="00143A95">
        <w:rPr>
          <w:i/>
          <w:lang w:val="es-CL"/>
        </w:rPr>
        <w:t>El Pueblo Mapuche en 1979</w:t>
      </w:r>
      <w:r w:rsidRPr="00143A95">
        <w:rPr>
          <w:lang w:val="es-CL"/>
        </w:rPr>
        <w:t xml:space="preserve">, o a Fernando </w:t>
      </w:r>
      <w:proofErr w:type="spellStart"/>
      <w:r w:rsidRPr="00143A95">
        <w:rPr>
          <w:lang w:val="es-CL"/>
        </w:rPr>
        <w:t>Montupil</w:t>
      </w:r>
      <w:proofErr w:type="spellEnd"/>
      <w:r w:rsidRPr="00143A95">
        <w:rPr>
          <w:lang w:val="es-CL"/>
        </w:rPr>
        <w:t xml:space="preserve"> con su </w:t>
      </w:r>
      <w:r w:rsidRPr="00143A95">
        <w:rPr>
          <w:i/>
          <w:lang w:val="es-CL"/>
        </w:rPr>
        <w:t xml:space="preserve">libro </w:t>
      </w:r>
      <w:proofErr w:type="spellStart"/>
      <w:r w:rsidRPr="00143A95">
        <w:rPr>
          <w:i/>
          <w:lang w:val="es-CL"/>
        </w:rPr>
        <w:t>Inche</w:t>
      </w:r>
      <w:proofErr w:type="spellEnd"/>
      <w:r w:rsidRPr="00143A95">
        <w:rPr>
          <w:i/>
          <w:lang w:val="es-CL"/>
        </w:rPr>
        <w:t xml:space="preserve"> </w:t>
      </w:r>
      <w:proofErr w:type="spellStart"/>
      <w:r w:rsidRPr="00143A95">
        <w:rPr>
          <w:i/>
          <w:lang w:val="es-CL"/>
        </w:rPr>
        <w:t>Tati</w:t>
      </w:r>
      <w:proofErr w:type="spellEnd"/>
      <w:r w:rsidRPr="00143A95">
        <w:rPr>
          <w:i/>
          <w:lang w:val="es-CL"/>
        </w:rPr>
        <w:t>, El Pueblo Mapuche: Tradición indómita en Chile en 1982</w:t>
      </w:r>
      <w:r w:rsidRPr="00143A95">
        <w:rPr>
          <w:lang w:val="es-CL"/>
        </w:rPr>
        <w:t>, ambos en el exilio</w:t>
      </w:r>
      <w:r>
        <w:rPr>
          <w:lang w:val="es-CL"/>
        </w:rPr>
        <w:t>; y,</w:t>
      </w:r>
      <w:r w:rsidRPr="00143A95">
        <w:rPr>
          <w:lang w:val="es-CL"/>
        </w:rPr>
        <w:t xml:space="preserve"> en Chile Martín </w:t>
      </w:r>
      <w:proofErr w:type="spellStart"/>
      <w:r w:rsidRPr="00143A95">
        <w:rPr>
          <w:lang w:val="es-CL"/>
        </w:rPr>
        <w:t>Alonqueo</w:t>
      </w:r>
      <w:proofErr w:type="spellEnd"/>
      <w:r w:rsidRPr="00143A95">
        <w:rPr>
          <w:lang w:val="es-CL"/>
        </w:rPr>
        <w:t xml:space="preserve">, con su libro póstumo,  </w:t>
      </w:r>
      <w:r w:rsidRPr="00143A95">
        <w:rPr>
          <w:i/>
          <w:lang w:val="es-CL"/>
        </w:rPr>
        <w:t>Mapuche Ayer y Hoy</w:t>
      </w:r>
      <w:r w:rsidRPr="00143A95">
        <w:rPr>
          <w:lang w:val="es-CL"/>
        </w:rPr>
        <w:t xml:space="preserve">, </w:t>
      </w:r>
      <w:r>
        <w:rPr>
          <w:lang w:val="es-CL"/>
        </w:rPr>
        <w:t xml:space="preserve">que </w:t>
      </w:r>
      <w:r w:rsidRPr="00143A95">
        <w:rPr>
          <w:lang w:val="es-CL"/>
        </w:rPr>
        <w:t>en 1985, marcaba esta tendencia</w:t>
      </w:r>
      <w:r>
        <w:rPr>
          <w:lang w:val="es-CL"/>
        </w:rPr>
        <w:t>.</w:t>
      </w:r>
    </w:p>
  </w:endnote>
  <w:endnote w:id="8">
    <w:p w:rsidR="00E71308" w:rsidRDefault="00E71308">
      <w:pPr>
        <w:pStyle w:val="Textonotaalfinal"/>
      </w:pPr>
      <w:r>
        <w:rPr>
          <w:rStyle w:val="Refdenotaalfinal"/>
        </w:rPr>
        <w:endnoteRef/>
      </w:r>
      <w:r>
        <w:t xml:space="preserve"> </w:t>
      </w:r>
      <w:hyperlink r:id="rId1" w:history="1">
        <w:r w:rsidRPr="00C5018A">
          <w:rPr>
            <w:rStyle w:val="Hipervnculo"/>
          </w:rPr>
          <w:t>http://futatrawun.blogspot.cl/</w:t>
        </w:r>
      </w:hyperlink>
    </w:p>
  </w:endnote>
  <w:endnote w:id="9">
    <w:p w:rsidR="00E71308" w:rsidRDefault="00E71308">
      <w:pPr>
        <w:pStyle w:val="Textonotaalfinal"/>
      </w:pPr>
      <w:r>
        <w:rPr>
          <w:rStyle w:val="Refdenotaalfinal"/>
        </w:rPr>
        <w:endnoteRef/>
      </w:r>
      <w:r>
        <w:t xml:space="preserve"> </w:t>
      </w:r>
      <w:hyperlink r:id="rId2" w:history="1">
        <w:r w:rsidRPr="00C5018A">
          <w:rPr>
            <w:rStyle w:val="Hipervnculo"/>
          </w:rPr>
          <w:t>http://www.mapuexpress.org/</w:t>
        </w:r>
      </w:hyperlink>
    </w:p>
  </w:endnote>
  <w:endnote w:id="10">
    <w:p w:rsidR="00E71308" w:rsidRDefault="00E71308">
      <w:pPr>
        <w:pStyle w:val="Textonotaalfinal"/>
      </w:pPr>
      <w:r>
        <w:rPr>
          <w:rStyle w:val="Refdenotaalfinal"/>
        </w:rPr>
        <w:endnoteRef/>
      </w:r>
      <w:r>
        <w:t xml:space="preserve"> </w:t>
      </w:r>
      <w:hyperlink r:id="rId3" w:history="1">
        <w:r w:rsidRPr="007D6C2A">
          <w:rPr>
            <w:rStyle w:val="Hipervnculo"/>
          </w:rPr>
          <w:t>http://www.ficwallmapu.cl/</w:t>
        </w:r>
      </w:hyperlink>
    </w:p>
  </w:endnote>
  <w:endnote w:id="11">
    <w:p w:rsidR="000B503F" w:rsidRDefault="000B503F" w:rsidP="000B503F">
      <w:pPr>
        <w:pStyle w:val="Textonotaalfinal"/>
        <w:jc w:val="both"/>
      </w:pPr>
      <w:r>
        <w:rPr>
          <w:rStyle w:val="Refdenotaalfinal"/>
        </w:rPr>
        <w:endnoteRef/>
      </w:r>
      <w:r>
        <w:t xml:space="preserve"> Se habla de “Literatura mapuche moderna” en contraposición a la “literatura mapuche oral”, ambas como expresión creativa de este pueblo. Señala Iván Carrasco que “</w:t>
      </w:r>
      <w:r w:rsidR="006F2031" w:rsidRPr="006F2031">
        <w:t xml:space="preserve">En forma más o menos paralela </w:t>
      </w:r>
      <w:r w:rsidR="006F2031">
        <w:t xml:space="preserve">(a la literatura oral) </w:t>
      </w:r>
      <w:r w:rsidR="006F2031" w:rsidRPr="006F2031">
        <w:t xml:space="preserve">ha aparecido una literatura mapuche en sentido moderno, que hasta la fecha se ha realizado a través de la poesía; el ensayo </w:t>
      </w:r>
      <w:proofErr w:type="spellStart"/>
      <w:r w:rsidR="006F2031" w:rsidRPr="006F2031">
        <w:t>intracultural</w:t>
      </w:r>
      <w:proofErr w:type="spellEnd"/>
      <w:r w:rsidR="006F2031" w:rsidRPr="006F2031">
        <w:t xml:space="preserve"> en sus modalidades de reflexión antropológica y descripción etnográfica; el </w:t>
      </w:r>
      <w:proofErr w:type="spellStart"/>
      <w:r w:rsidR="006F2031" w:rsidRPr="006F2031">
        <w:t>epeu</w:t>
      </w:r>
      <w:proofErr w:type="spellEnd"/>
      <w:r w:rsidR="006F2031" w:rsidRPr="006F2031">
        <w:t xml:space="preserve"> didáctico, la autobiografía y la memoria, principalmente.</w:t>
      </w:r>
      <w:r w:rsidR="006F2031">
        <w:t>” (2000.196)</w:t>
      </w:r>
    </w:p>
  </w:endnote>
  <w:endnote w:id="12">
    <w:p w:rsidR="00E71308" w:rsidRPr="00C91FA6" w:rsidRDefault="00E71308" w:rsidP="00085F42">
      <w:pPr>
        <w:pStyle w:val="Textonotaalfinal"/>
        <w:jc w:val="both"/>
        <w:rPr>
          <w:rFonts w:ascii="Arial" w:hAnsi="Arial" w:cs="Arial"/>
        </w:rPr>
      </w:pPr>
      <w:r w:rsidRPr="00C97A61">
        <w:rPr>
          <w:rStyle w:val="Refdenotaalfinal"/>
        </w:rPr>
        <w:endnoteRef/>
      </w:r>
      <w:r w:rsidRPr="00C97A61">
        <w:t xml:space="preserve"> Revista </w:t>
      </w:r>
      <w:r w:rsidRPr="00C97A61">
        <w:rPr>
          <w:i/>
        </w:rPr>
        <w:t>Pioneros de Barros Arana</w:t>
      </w:r>
      <w:r w:rsidRPr="00C97A61">
        <w:t xml:space="preserve">. Barros Arana. Diciembre de 2016. Chile. Ruth </w:t>
      </w:r>
      <w:proofErr w:type="spellStart"/>
      <w:r w:rsidRPr="00C97A61">
        <w:t>Quilodrán</w:t>
      </w:r>
      <w:proofErr w:type="spellEnd"/>
      <w:r w:rsidRPr="00C97A61">
        <w:t xml:space="preserve"> Rozas Editora. </w:t>
      </w:r>
      <w:hyperlink r:id="rId4" w:history="1">
        <w:r w:rsidRPr="00C97A61">
          <w:rPr>
            <w:rStyle w:val="Hipervnculo"/>
          </w:rPr>
          <w:t>https://issuu.com/isis_kiyen/docs/fundadores_de_barros_arana</w:t>
        </w:r>
      </w:hyperlink>
    </w:p>
  </w:endnote>
  <w:endnote w:id="13">
    <w:p w:rsidR="00085F42" w:rsidRDefault="00085F42" w:rsidP="00085F42">
      <w:pPr>
        <w:pStyle w:val="Textonotaalfinal"/>
        <w:jc w:val="both"/>
      </w:pPr>
      <w:r>
        <w:rPr>
          <w:rStyle w:val="Refdenotaalfinal"/>
        </w:rPr>
        <w:endnoteRef/>
      </w:r>
      <w:r>
        <w:t xml:space="preserve"> </w:t>
      </w:r>
      <w:r w:rsidRPr="00085F42">
        <w:t xml:space="preserve">Hay una </w:t>
      </w:r>
      <w:r w:rsidR="00EC2D5B">
        <w:t xml:space="preserve">gran </w:t>
      </w:r>
      <w:r w:rsidRPr="00085F42">
        <w:t>producción textual que revela las distintas formas en que se escritura la historia mapuche</w:t>
      </w:r>
      <w:r w:rsidR="005272E4">
        <w:t xml:space="preserve"> </w:t>
      </w:r>
      <w:r w:rsidRPr="00085F42">
        <w:t xml:space="preserve">desde la propia visión mapuche. Existen textos recopilatorios como los de Jorge </w:t>
      </w:r>
      <w:proofErr w:type="spellStart"/>
      <w:r w:rsidRPr="00085F42">
        <w:t>Pavez</w:t>
      </w:r>
      <w:proofErr w:type="spellEnd"/>
      <w:r w:rsidRPr="00085F42">
        <w:t xml:space="preserve"> (2008) </w:t>
      </w:r>
      <w:r w:rsidRPr="000412CD">
        <w:rPr>
          <w:i/>
        </w:rPr>
        <w:t>Cartas Mapuche Siglo XIX</w:t>
      </w:r>
      <w:r w:rsidRPr="00085F42">
        <w:t xml:space="preserve">, o el de Eugenio </w:t>
      </w:r>
      <w:proofErr w:type="spellStart"/>
      <w:r w:rsidRPr="00085F42">
        <w:t>Alcaman</w:t>
      </w:r>
      <w:proofErr w:type="spellEnd"/>
      <w:r w:rsidRPr="00085F42">
        <w:t xml:space="preserve"> (2010</w:t>
      </w:r>
      <w:r w:rsidRPr="000412CD">
        <w:rPr>
          <w:i/>
        </w:rPr>
        <w:t>) Memoriales Mapuche-</w:t>
      </w:r>
      <w:proofErr w:type="spellStart"/>
      <w:r w:rsidRPr="000412CD">
        <w:rPr>
          <w:i/>
        </w:rPr>
        <w:t>Williches</w:t>
      </w:r>
      <w:proofErr w:type="spellEnd"/>
      <w:r w:rsidRPr="000412CD">
        <w:rPr>
          <w:i/>
        </w:rPr>
        <w:t xml:space="preserve"> Territorios indígenas y propiedad particular (1973-1936)</w:t>
      </w:r>
      <w:r w:rsidRPr="00085F42">
        <w:t xml:space="preserve">, ambos revelan una producción textual propia mapuche a nivel </w:t>
      </w:r>
      <w:proofErr w:type="spellStart"/>
      <w:r w:rsidRPr="00085F42">
        <w:t>intra</w:t>
      </w:r>
      <w:proofErr w:type="spellEnd"/>
      <w:r w:rsidRPr="00085F42">
        <w:t xml:space="preserve"> e interétnicos, con una restricción o circulación puntual. </w:t>
      </w:r>
    </w:p>
  </w:endnote>
  <w:endnote w:id="14">
    <w:p w:rsidR="00DF0BE0" w:rsidRDefault="00DF0BE0" w:rsidP="00DF0BE0">
      <w:pPr>
        <w:pStyle w:val="Textonotaalfinal"/>
        <w:jc w:val="both"/>
      </w:pPr>
      <w:r>
        <w:rPr>
          <w:rStyle w:val="Refdenotaalfinal"/>
        </w:rPr>
        <w:endnoteRef/>
      </w:r>
      <w:r>
        <w:t xml:space="preserve"> En l</w:t>
      </w:r>
      <w:r w:rsidRPr="00CB4E6F">
        <w:rPr>
          <w:lang w:val="es-CL"/>
        </w:rPr>
        <w:t xml:space="preserve">a Revista </w:t>
      </w:r>
      <w:proofErr w:type="spellStart"/>
      <w:r w:rsidRPr="00CB4E6F">
        <w:rPr>
          <w:i/>
          <w:lang w:val="es-CL"/>
        </w:rPr>
        <w:t>Liwen</w:t>
      </w:r>
      <w:proofErr w:type="spellEnd"/>
      <w:r>
        <w:rPr>
          <w:i/>
          <w:lang w:val="es-CL"/>
        </w:rPr>
        <w:t>,</w:t>
      </w:r>
      <w:r w:rsidRPr="00CB4E6F">
        <w:rPr>
          <w:lang w:val="es-CL"/>
        </w:rPr>
        <w:t xml:space="preserve"> entre 1990 a 1999, se encuentran los escritos de Víctor Toledo </w:t>
      </w:r>
      <w:proofErr w:type="spellStart"/>
      <w:r w:rsidRPr="00CB4E6F">
        <w:rPr>
          <w:lang w:val="es-CL"/>
        </w:rPr>
        <w:t>Llancacqueo</w:t>
      </w:r>
      <w:proofErr w:type="spellEnd"/>
      <w:r w:rsidRPr="00CB4E6F">
        <w:rPr>
          <w:lang w:val="es-CL"/>
        </w:rPr>
        <w:t xml:space="preserve">, Pablo </w:t>
      </w:r>
      <w:proofErr w:type="spellStart"/>
      <w:r w:rsidRPr="00CB4E6F">
        <w:rPr>
          <w:lang w:val="es-CL"/>
        </w:rPr>
        <w:t>Mariman</w:t>
      </w:r>
      <w:proofErr w:type="spellEnd"/>
      <w:r w:rsidRPr="00CB4E6F">
        <w:rPr>
          <w:lang w:val="es-CL"/>
        </w:rPr>
        <w:t xml:space="preserve">, José </w:t>
      </w:r>
      <w:proofErr w:type="spellStart"/>
      <w:r w:rsidRPr="00CB4E6F">
        <w:rPr>
          <w:lang w:val="es-CL"/>
        </w:rPr>
        <w:t>Mariman</w:t>
      </w:r>
      <w:proofErr w:type="spellEnd"/>
      <w:r w:rsidRPr="00CB4E6F">
        <w:rPr>
          <w:lang w:val="es-CL"/>
        </w:rPr>
        <w:t xml:space="preserve">, Sergio </w:t>
      </w:r>
      <w:proofErr w:type="spellStart"/>
      <w:r w:rsidRPr="00CB4E6F">
        <w:rPr>
          <w:lang w:val="es-CL"/>
        </w:rPr>
        <w:t>Caniuqueo</w:t>
      </w:r>
      <w:proofErr w:type="spellEnd"/>
      <w:r w:rsidRPr="00CB4E6F">
        <w:rPr>
          <w:lang w:val="es-CL"/>
        </w:rPr>
        <w:t xml:space="preserve">, </w:t>
      </w:r>
      <w:proofErr w:type="spellStart"/>
      <w:r w:rsidRPr="00CB4E6F">
        <w:rPr>
          <w:lang w:val="es-CL"/>
        </w:rPr>
        <w:t>Fernnado</w:t>
      </w:r>
      <w:proofErr w:type="spellEnd"/>
      <w:r w:rsidRPr="00CB4E6F">
        <w:rPr>
          <w:lang w:val="es-CL"/>
        </w:rPr>
        <w:t xml:space="preserve"> </w:t>
      </w:r>
      <w:proofErr w:type="spellStart"/>
      <w:r w:rsidRPr="00CB4E6F">
        <w:rPr>
          <w:lang w:val="es-CL"/>
        </w:rPr>
        <w:t>Pairican</w:t>
      </w:r>
      <w:proofErr w:type="spellEnd"/>
      <w:r w:rsidRPr="00CB4E6F">
        <w:rPr>
          <w:lang w:val="es-CL"/>
        </w:rPr>
        <w:t>, de una lista larga de autores mapuche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CA3" w:rsidRDefault="00FA3CA3" w:rsidP="00A11F41">
      <w:r>
        <w:separator/>
      </w:r>
    </w:p>
  </w:footnote>
  <w:footnote w:type="continuationSeparator" w:id="0">
    <w:p w:rsidR="00FA3CA3" w:rsidRDefault="00FA3CA3" w:rsidP="00A11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88"/>
    <w:rsid w:val="0000103E"/>
    <w:rsid w:val="0000245A"/>
    <w:rsid w:val="00007CBD"/>
    <w:rsid w:val="00013DCF"/>
    <w:rsid w:val="0001475B"/>
    <w:rsid w:val="00015192"/>
    <w:rsid w:val="000155B5"/>
    <w:rsid w:val="00015A60"/>
    <w:rsid w:val="00021CC1"/>
    <w:rsid w:val="00022384"/>
    <w:rsid w:val="0002653D"/>
    <w:rsid w:val="00032090"/>
    <w:rsid w:val="000412CD"/>
    <w:rsid w:val="00043029"/>
    <w:rsid w:val="0004362C"/>
    <w:rsid w:val="00043653"/>
    <w:rsid w:val="00046A1A"/>
    <w:rsid w:val="000479FC"/>
    <w:rsid w:val="00051B39"/>
    <w:rsid w:val="00052754"/>
    <w:rsid w:val="000536B0"/>
    <w:rsid w:val="0005539C"/>
    <w:rsid w:val="000662D3"/>
    <w:rsid w:val="00073353"/>
    <w:rsid w:val="000737E7"/>
    <w:rsid w:val="00077459"/>
    <w:rsid w:val="00085165"/>
    <w:rsid w:val="00085F42"/>
    <w:rsid w:val="00086534"/>
    <w:rsid w:val="000912E1"/>
    <w:rsid w:val="00093038"/>
    <w:rsid w:val="00093B87"/>
    <w:rsid w:val="00095FF7"/>
    <w:rsid w:val="000A7704"/>
    <w:rsid w:val="000B37B5"/>
    <w:rsid w:val="000B4F37"/>
    <w:rsid w:val="000B4FD6"/>
    <w:rsid w:val="000B503F"/>
    <w:rsid w:val="000B61AB"/>
    <w:rsid w:val="000B7254"/>
    <w:rsid w:val="000B781E"/>
    <w:rsid w:val="000D4A3E"/>
    <w:rsid w:val="000D6DEC"/>
    <w:rsid w:val="000E127B"/>
    <w:rsid w:val="000E4203"/>
    <w:rsid w:val="000E507C"/>
    <w:rsid w:val="000E72E8"/>
    <w:rsid w:val="000F4A7F"/>
    <w:rsid w:val="00102100"/>
    <w:rsid w:val="00104211"/>
    <w:rsid w:val="00105584"/>
    <w:rsid w:val="001073FB"/>
    <w:rsid w:val="00113BBA"/>
    <w:rsid w:val="001151E0"/>
    <w:rsid w:val="001176F8"/>
    <w:rsid w:val="001177A4"/>
    <w:rsid w:val="001209A1"/>
    <w:rsid w:val="00121BCC"/>
    <w:rsid w:val="0012314B"/>
    <w:rsid w:val="00125194"/>
    <w:rsid w:val="0012601D"/>
    <w:rsid w:val="001268E9"/>
    <w:rsid w:val="00126B9B"/>
    <w:rsid w:val="00126CE0"/>
    <w:rsid w:val="00130156"/>
    <w:rsid w:val="00130938"/>
    <w:rsid w:val="001309D0"/>
    <w:rsid w:val="00131123"/>
    <w:rsid w:val="00131920"/>
    <w:rsid w:val="00134902"/>
    <w:rsid w:val="00135989"/>
    <w:rsid w:val="00136353"/>
    <w:rsid w:val="001371ED"/>
    <w:rsid w:val="00137706"/>
    <w:rsid w:val="0013772B"/>
    <w:rsid w:val="00142D4E"/>
    <w:rsid w:val="0014301B"/>
    <w:rsid w:val="00143A95"/>
    <w:rsid w:val="0014421A"/>
    <w:rsid w:val="001508D9"/>
    <w:rsid w:val="00166AC5"/>
    <w:rsid w:val="00173FA7"/>
    <w:rsid w:val="00183669"/>
    <w:rsid w:val="001870BC"/>
    <w:rsid w:val="00191087"/>
    <w:rsid w:val="00194A75"/>
    <w:rsid w:val="00194BFA"/>
    <w:rsid w:val="00194DE9"/>
    <w:rsid w:val="00195A60"/>
    <w:rsid w:val="001A0E10"/>
    <w:rsid w:val="001A16D5"/>
    <w:rsid w:val="001A1F13"/>
    <w:rsid w:val="001A2205"/>
    <w:rsid w:val="001B2191"/>
    <w:rsid w:val="001B4825"/>
    <w:rsid w:val="001B4A00"/>
    <w:rsid w:val="001B53B9"/>
    <w:rsid w:val="001B7BDB"/>
    <w:rsid w:val="001C15DB"/>
    <w:rsid w:val="001C1F5C"/>
    <w:rsid w:val="001C75AE"/>
    <w:rsid w:val="001E268A"/>
    <w:rsid w:val="001E329C"/>
    <w:rsid w:val="001E3BA9"/>
    <w:rsid w:val="001E540C"/>
    <w:rsid w:val="001E7631"/>
    <w:rsid w:val="001F0188"/>
    <w:rsid w:val="001F05DE"/>
    <w:rsid w:val="001F0716"/>
    <w:rsid w:val="001F3F45"/>
    <w:rsid w:val="001F4963"/>
    <w:rsid w:val="001F5511"/>
    <w:rsid w:val="002021CF"/>
    <w:rsid w:val="0020301F"/>
    <w:rsid w:val="00204001"/>
    <w:rsid w:val="00204166"/>
    <w:rsid w:val="00204505"/>
    <w:rsid w:val="00205067"/>
    <w:rsid w:val="00215B09"/>
    <w:rsid w:val="00232CF3"/>
    <w:rsid w:val="00250B6C"/>
    <w:rsid w:val="00251A5F"/>
    <w:rsid w:val="002529FA"/>
    <w:rsid w:val="0026163F"/>
    <w:rsid w:val="00261C80"/>
    <w:rsid w:val="00262072"/>
    <w:rsid w:val="00273D76"/>
    <w:rsid w:val="0027477A"/>
    <w:rsid w:val="002811F0"/>
    <w:rsid w:val="002813B9"/>
    <w:rsid w:val="00287FD1"/>
    <w:rsid w:val="0029139B"/>
    <w:rsid w:val="00295078"/>
    <w:rsid w:val="002958E8"/>
    <w:rsid w:val="00295AB7"/>
    <w:rsid w:val="002A0DF8"/>
    <w:rsid w:val="002A1679"/>
    <w:rsid w:val="002A5384"/>
    <w:rsid w:val="002A5D47"/>
    <w:rsid w:val="002A7567"/>
    <w:rsid w:val="002B3CFF"/>
    <w:rsid w:val="002C06BC"/>
    <w:rsid w:val="002C18F8"/>
    <w:rsid w:val="002C24AC"/>
    <w:rsid w:val="002C29C7"/>
    <w:rsid w:val="002C2F3E"/>
    <w:rsid w:val="002C3CF4"/>
    <w:rsid w:val="002C5305"/>
    <w:rsid w:val="002D017B"/>
    <w:rsid w:val="002D0BEA"/>
    <w:rsid w:val="002D3156"/>
    <w:rsid w:val="002D3875"/>
    <w:rsid w:val="002D4A90"/>
    <w:rsid w:val="002F1FBE"/>
    <w:rsid w:val="002F2474"/>
    <w:rsid w:val="002F4389"/>
    <w:rsid w:val="003008FE"/>
    <w:rsid w:val="003011F0"/>
    <w:rsid w:val="003012DB"/>
    <w:rsid w:val="00302F13"/>
    <w:rsid w:val="00305806"/>
    <w:rsid w:val="003100ED"/>
    <w:rsid w:val="00310315"/>
    <w:rsid w:val="00312A6A"/>
    <w:rsid w:val="0031615A"/>
    <w:rsid w:val="003174B5"/>
    <w:rsid w:val="0032144F"/>
    <w:rsid w:val="0032393D"/>
    <w:rsid w:val="00324CE9"/>
    <w:rsid w:val="00326347"/>
    <w:rsid w:val="0033000C"/>
    <w:rsid w:val="003326D7"/>
    <w:rsid w:val="003359EA"/>
    <w:rsid w:val="00337875"/>
    <w:rsid w:val="00337BB1"/>
    <w:rsid w:val="00342637"/>
    <w:rsid w:val="003475E0"/>
    <w:rsid w:val="00350565"/>
    <w:rsid w:val="003507A5"/>
    <w:rsid w:val="00351ADA"/>
    <w:rsid w:val="00352755"/>
    <w:rsid w:val="003569E4"/>
    <w:rsid w:val="00356E29"/>
    <w:rsid w:val="0036007F"/>
    <w:rsid w:val="0036092C"/>
    <w:rsid w:val="003625DE"/>
    <w:rsid w:val="003643D5"/>
    <w:rsid w:val="00364EEF"/>
    <w:rsid w:val="00365D88"/>
    <w:rsid w:val="00366199"/>
    <w:rsid w:val="00374C93"/>
    <w:rsid w:val="003750E5"/>
    <w:rsid w:val="00377284"/>
    <w:rsid w:val="003811F4"/>
    <w:rsid w:val="00381B5C"/>
    <w:rsid w:val="003842F5"/>
    <w:rsid w:val="00385077"/>
    <w:rsid w:val="00386F73"/>
    <w:rsid w:val="00387934"/>
    <w:rsid w:val="0039489D"/>
    <w:rsid w:val="00397A16"/>
    <w:rsid w:val="003A3B90"/>
    <w:rsid w:val="003A4175"/>
    <w:rsid w:val="003A46C3"/>
    <w:rsid w:val="003A64CC"/>
    <w:rsid w:val="003A6D73"/>
    <w:rsid w:val="003B0A6D"/>
    <w:rsid w:val="003B35A7"/>
    <w:rsid w:val="003B44A4"/>
    <w:rsid w:val="003B70B4"/>
    <w:rsid w:val="003C13E1"/>
    <w:rsid w:val="003D10A2"/>
    <w:rsid w:val="003D47F3"/>
    <w:rsid w:val="003D6374"/>
    <w:rsid w:val="003D65EF"/>
    <w:rsid w:val="003D72DC"/>
    <w:rsid w:val="003E147C"/>
    <w:rsid w:val="003E3239"/>
    <w:rsid w:val="003E5824"/>
    <w:rsid w:val="003E783B"/>
    <w:rsid w:val="003F118E"/>
    <w:rsid w:val="003F1B18"/>
    <w:rsid w:val="003F740E"/>
    <w:rsid w:val="004008C6"/>
    <w:rsid w:val="00402ACA"/>
    <w:rsid w:val="00402E31"/>
    <w:rsid w:val="004038F3"/>
    <w:rsid w:val="00403905"/>
    <w:rsid w:val="004118C3"/>
    <w:rsid w:val="00421647"/>
    <w:rsid w:val="0042389B"/>
    <w:rsid w:val="00424C11"/>
    <w:rsid w:val="004251DF"/>
    <w:rsid w:val="00431944"/>
    <w:rsid w:val="00433C1B"/>
    <w:rsid w:val="004351CE"/>
    <w:rsid w:val="0043614D"/>
    <w:rsid w:val="00437D9A"/>
    <w:rsid w:val="004425EC"/>
    <w:rsid w:val="0044314A"/>
    <w:rsid w:val="00445131"/>
    <w:rsid w:val="00446040"/>
    <w:rsid w:val="0045258F"/>
    <w:rsid w:val="00460329"/>
    <w:rsid w:val="0046162E"/>
    <w:rsid w:val="0047008F"/>
    <w:rsid w:val="00472880"/>
    <w:rsid w:val="00473B80"/>
    <w:rsid w:val="00477EEF"/>
    <w:rsid w:val="00485F95"/>
    <w:rsid w:val="004909AC"/>
    <w:rsid w:val="00492509"/>
    <w:rsid w:val="00495F4C"/>
    <w:rsid w:val="00497768"/>
    <w:rsid w:val="004A0EA9"/>
    <w:rsid w:val="004A24B5"/>
    <w:rsid w:val="004B48C2"/>
    <w:rsid w:val="004B7EB8"/>
    <w:rsid w:val="004C3925"/>
    <w:rsid w:val="004C3C8B"/>
    <w:rsid w:val="004C7951"/>
    <w:rsid w:val="004D075A"/>
    <w:rsid w:val="004D66A6"/>
    <w:rsid w:val="004E2C70"/>
    <w:rsid w:val="004E46F7"/>
    <w:rsid w:val="004E4D65"/>
    <w:rsid w:val="004E4DFF"/>
    <w:rsid w:val="004F2AB1"/>
    <w:rsid w:val="004F4CE7"/>
    <w:rsid w:val="004F59FB"/>
    <w:rsid w:val="004F5A8C"/>
    <w:rsid w:val="004F5E97"/>
    <w:rsid w:val="004F6B8A"/>
    <w:rsid w:val="004F6C55"/>
    <w:rsid w:val="00511638"/>
    <w:rsid w:val="0051178C"/>
    <w:rsid w:val="005121E4"/>
    <w:rsid w:val="00512E8B"/>
    <w:rsid w:val="00514BEA"/>
    <w:rsid w:val="005151E0"/>
    <w:rsid w:val="005153BA"/>
    <w:rsid w:val="005158A7"/>
    <w:rsid w:val="00517940"/>
    <w:rsid w:val="00522DD0"/>
    <w:rsid w:val="005272E4"/>
    <w:rsid w:val="0052745F"/>
    <w:rsid w:val="00535743"/>
    <w:rsid w:val="00535FA0"/>
    <w:rsid w:val="00535FDD"/>
    <w:rsid w:val="00542C11"/>
    <w:rsid w:val="00543B78"/>
    <w:rsid w:val="00544DA9"/>
    <w:rsid w:val="00545314"/>
    <w:rsid w:val="00545FA8"/>
    <w:rsid w:val="00546D00"/>
    <w:rsid w:val="00547048"/>
    <w:rsid w:val="005472A8"/>
    <w:rsid w:val="00547EF4"/>
    <w:rsid w:val="005506CB"/>
    <w:rsid w:val="0055090D"/>
    <w:rsid w:val="00554592"/>
    <w:rsid w:val="005623FB"/>
    <w:rsid w:val="005634FC"/>
    <w:rsid w:val="00565DC7"/>
    <w:rsid w:val="005666FC"/>
    <w:rsid w:val="00566B43"/>
    <w:rsid w:val="0057005D"/>
    <w:rsid w:val="00571B00"/>
    <w:rsid w:val="0057255B"/>
    <w:rsid w:val="00575694"/>
    <w:rsid w:val="005807BC"/>
    <w:rsid w:val="00581DF0"/>
    <w:rsid w:val="005956DE"/>
    <w:rsid w:val="00596A67"/>
    <w:rsid w:val="005A095B"/>
    <w:rsid w:val="005A2918"/>
    <w:rsid w:val="005A40D3"/>
    <w:rsid w:val="005A4C11"/>
    <w:rsid w:val="005B01C7"/>
    <w:rsid w:val="005C13E3"/>
    <w:rsid w:val="005C26D0"/>
    <w:rsid w:val="005C59A8"/>
    <w:rsid w:val="005D0181"/>
    <w:rsid w:val="005D31F7"/>
    <w:rsid w:val="005D4ECF"/>
    <w:rsid w:val="005D53B7"/>
    <w:rsid w:val="005E006C"/>
    <w:rsid w:val="005E3291"/>
    <w:rsid w:val="005E77B6"/>
    <w:rsid w:val="005F3763"/>
    <w:rsid w:val="005F54CD"/>
    <w:rsid w:val="005F7CC1"/>
    <w:rsid w:val="00600AF8"/>
    <w:rsid w:val="006011D0"/>
    <w:rsid w:val="0060195B"/>
    <w:rsid w:val="00601A57"/>
    <w:rsid w:val="006035BA"/>
    <w:rsid w:val="006037DD"/>
    <w:rsid w:val="00604AAF"/>
    <w:rsid w:val="006054ED"/>
    <w:rsid w:val="00607CAE"/>
    <w:rsid w:val="00607EC3"/>
    <w:rsid w:val="00612E3A"/>
    <w:rsid w:val="00614546"/>
    <w:rsid w:val="00621273"/>
    <w:rsid w:val="006217C1"/>
    <w:rsid w:val="00624C46"/>
    <w:rsid w:val="00624C9C"/>
    <w:rsid w:val="00625D21"/>
    <w:rsid w:val="00627236"/>
    <w:rsid w:val="00632972"/>
    <w:rsid w:val="00635100"/>
    <w:rsid w:val="0064240B"/>
    <w:rsid w:val="00642EA1"/>
    <w:rsid w:val="00643644"/>
    <w:rsid w:val="00643A6F"/>
    <w:rsid w:val="00645178"/>
    <w:rsid w:val="00647BB8"/>
    <w:rsid w:val="00654FF6"/>
    <w:rsid w:val="006561BD"/>
    <w:rsid w:val="00664AFC"/>
    <w:rsid w:val="006726F7"/>
    <w:rsid w:val="0067494B"/>
    <w:rsid w:val="0068261E"/>
    <w:rsid w:val="00683538"/>
    <w:rsid w:val="00684C88"/>
    <w:rsid w:val="006907D0"/>
    <w:rsid w:val="00690E9E"/>
    <w:rsid w:val="006942A3"/>
    <w:rsid w:val="00696798"/>
    <w:rsid w:val="006A1517"/>
    <w:rsid w:val="006A24D0"/>
    <w:rsid w:val="006A2E70"/>
    <w:rsid w:val="006A3440"/>
    <w:rsid w:val="006A6988"/>
    <w:rsid w:val="006A6D32"/>
    <w:rsid w:val="006B24C1"/>
    <w:rsid w:val="006B4536"/>
    <w:rsid w:val="006C2B47"/>
    <w:rsid w:val="006C7CEE"/>
    <w:rsid w:val="006D51F8"/>
    <w:rsid w:val="006D6DA0"/>
    <w:rsid w:val="006E24EF"/>
    <w:rsid w:val="006E7590"/>
    <w:rsid w:val="006F2031"/>
    <w:rsid w:val="00700149"/>
    <w:rsid w:val="0070728A"/>
    <w:rsid w:val="0071231C"/>
    <w:rsid w:val="00712748"/>
    <w:rsid w:val="007135D2"/>
    <w:rsid w:val="00713D5A"/>
    <w:rsid w:val="00717600"/>
    <w:rsid w:val="00717FBD"/>
    <w:rsid w:val="00720615"/>
    <w:rsid w:val="007214F2"/>
    <w:rsid w:val="00722F37"/>
    <w:rsid w:val="00724891"/>
    <w:rsid w:val="00727F6A"/>
    <w:rsid w:val="00732F16"/>
    <w:rsid w:val="00734B39"/>
    <w:rsid w:val="00741FC6"/>
    <w:rsid w:val="00743C4C"/>
    <w:rsid w:val="00747E74"/>
    <w:rsid w:val="007503A9"/>
    <w:rsid w:val="00750495"/>
    <w:rsid w:val="007541F3"/>
    <w:rsid w:val="00754CF9"/>
    <w:rsid w:val="007553E6"/>
    <w:rsid w:val="007569BE"/>
    <w:rsid w:val="00761005"/>
    <w:rsid w:val="00762DB2"/>
    <w:rsid w:val="0076401E"/>
    <w:rsid w:val="007673BA"/>
    <w:rsid w:val="00770C0C"/>
    <w:rsid w:val="0077592D"/>
    <w:rsid w:val="00775968"/>
    <w:rsid w:val="00776B15"/>
    <w:rsid w:val="00780B1B"/>
    <w:rsid w:val="00784163"/>
    <w:rsid w:val="00785038"/>
    <w:rsid w:val="00785B40"/>
    <w:rsid w:val="00787160"/>
    <w:rsid w:val="00791FF0"/>
    <w:rsid w:val="00795546"/>
    <w:rsid w:val="00796333"/>
    <w:rsid w:val="007A2866"/>
    <w:rsid w:val="007A430B"/>
    <w:rsid w:val="007A4D4B"/>
    <w:rsid w:val="007A5DF2"/>
    <w:rsid w:val="007C1CC3"/>
    <w:rsid w:val="007C4BB1"/>
    <w:rsid w:val="007C51F0"/>
    <w:rsid w:val="007D17D7"/>
    <w:rsid w:val="007D1A37"/>
    <w:rsid w:val="007D3E4E"/>
    <w:rsid w:val="007D7068"/>
    <w:rsid w:val="007D7FB0"/>
    <w:rsid w:val="007E1E7B"/>
    <w:rsid w:val="007F19B2"/>
    <w:rsid w:val="007F3059"/>
    <w:rsid w:val="007F4182"/>
    <w:rsid w:val="00806B41"/>
    <w:rsid w:val="008100E0"/>
    <w:rsid w:val="0081099C"/>
    <w:rsid w:val="00810AED"/>
    <w:rsid w:val="00814A3F"/>
    <w:rsid w:val="00815478"/>
    <w:rsid w:val="00817BAD"/>
    <w:rsid w:val="00820137"/>
    <w:rsid w:val="008279D3"/>
    <w:rsid w:val="00832AAC"/>
    <w:rsid w:val="0083480C"/>
    <w:rsid w:val="00834C42"/>
    <w:rsid w:val="008350CD"/>
    <w:rsid w:val="008355EB"/>
    <w:rsid w:val="00835B01"/>
    <w:rsid w:val="00836AD5"/>
    <w:rsid w:val="00836EE5"/>
    <w:rsid w:val="00837264"/>
    <w:rsid w:val="00841BAD"/>
    <w:rsid w:val="00842D64"/>
    <w:rsid w:val="00842DCF"/>
    <w:rsid w:val="00845537"/>
    <w:rsid w:val="00846455"/>
    <w:rsid w:val="008479E0"/>
    <w:rsid w:val="00847A91"/>
    <w:rsid w:val="00850019"/>
    <w:rsid w:val="00854C00"/>
    <w:rsid w:val="0086496C"/>
    <w:rsid w:val="008705C0"/>
    <w:rsid w:val="008731F3"/>
    <w:rsid w:val="0087423B"/>
    <w:rsid w:val="00876A97"/>
    <w:rsid w:val="00880F42"/>
    <w:rsid w:val="00884377"/>
    <w:rsid w:val="00884481"/>
    <w:rsid w:val="008874A0"/>
    <w:rsid w:val="00890FB7"/>
    <w:rsid w:val="00894A47"/>
    <w:rsid w:val="008A0D94"/>
    <w:rsid w:val="008A3AA3"/>
    <w:rsid w:val="008A3ECD"/>
    <w:rsid w:val="008A6538"/>
    <w:rsid w:val="008A67B8"/>
    <w:rsid w:val="008B010F"/>
    <w:rsid w:val="008B553C"/>
    <w:rsid w:val="008B5DB9"/>
    <w:rsid w:val="008B6F1A"/>
    <w:rsid w:val="008B774C"/>
    <w:rsid w:val="008C6D0B"/>
    <w:rsid w:val="008D1E2F"/>
    <w:rsid w:val="008D32C6"/>
    <w:rsid w:val="008D35ED"/>
    <w:rsid w:val="008D3CF0"/>
    <w:rsid w:val="008D626A"/>
    <w:rsid w:val="008D63DA"/>
    <w:rsid w:val="008D67D9"/>
    <w:rsid w:val="008D6E1C"/>
    <w:rsid w:val="008E0A2E"/>
    <w:rsid w:val="008E6997"/>
    <w:rsid w:val="008E6D35"/>
    <w:rsid w:val="008F01EB"/>
    <w:rsid w:val="008F22E8"/>
    <w:rsid w:val="008F3DE0"/>
    <w:rsid w:val="008F530B"/>
    <w:rsid w:val="009009F7"/>
    <w:rsid w:val="0090281C"/>
    <w:rsid w:val="009073FB"/>
    <w:rsid w:val="00910A63"/>
    <w:rsid w:val="009120E6"/>
    <w:rsid w:val="0091430D"/>
    <w:rsid w:val="0091582C"/>
    <w:rsid w:val="00916AC7"/>
    <w:rsid w:val="0091733C"/>
    <w:rsid w:val="009175D1"/>
    <w:rsid w:val="00920486"/>
    <w:rsid w:val="00920CBD"/>
    <w:rsid w:val="0092211A"/>
    <w:rsid w:val="0092645B"/>
    <w:rsid w:val="0092784E"/>
    <w:rsid w:val="00927CE6"/>
    <w:rsid w:val="00940A8B"/>
    <w:rsid w:val="00941946"/>
    <w:rsid w:val="0094370B"/>
    <w:rsid w:val="009443F1"/>
    <w:rsid w:val="009451C0"/>
    <w:rsid w:val="0094595E"/>
    <w:rsid w:val="0094596C"/>
    <w:rsid w:val="009477BA"/>
    <w:rsid w:val="00952DA3"/>
    <w:rsid w:val="0095430F"/>
    <w:rsid w:val="009611F5"/>
    <w:rsid w:val="00971342"/>
    <w:rsid w:val="00977716"/>
    <w:rsid w:val="00977CD9"/>
    <w:rsid w:val="00983A82"/>
    <w:rsid w:val="00985FAE"/>
    <w:rsid w:val="009872C1"/>
    <w:rsid w:val="00987573"/>
    <w:rsid w:val="00987D82"/>
    <w:rsid w:val="00992BCB"/>
    <w:rsid w:val="00996556"/>
    <w:rsid w:val="009A2F92"/>
    <w:rsid w:val="009A59F7"/>
    <w:rsid w:val="009B1304"/>
    <w:rsid w:val="009B1F96"/>
    <w:rsid w:val="009B61A2"/>
    <w:rsid w:val="009C2CD2"/>
    <w:rsid w:val="009C4C0C"/>
    <w:rsid w:val="009C539E"/>
    <w:rsid w:val="009C7586"/>
    <w:rsid w:val="009D4A20"/>
    <w:rsid w:val="009D4FA0"/>
    <w:rsid w:val="009D5B17"/>
    <w:rsid w:val="009E11D3"/>
    <w:rsid w:val="009E55B1"/>
    <w:rsid w:val="009E71A5"/>
    <w:rsid w:val="009E7F13"/>
    <w:rsid w:val="00A0001A"/>
    <w:rsid w:val="00A003F4"/>
    <w:rsid w:val="00A01059"/>
    <w:rsid w:val="00A10916"/>
    <w:rsid w:val="00A11F41"/>
    <w:rsid w:val="00A1484A"/>
    <w:rsid w:val="00A20CF0"/>
    <w:rsid w:val="00A21594"/>
    <w:rsid w:val="00A221F1"/>
    <w:rsid w:val="00A2369D"/>
    <w:rsid w:val="00A262C5"/>
    <w:rsid w:val="00A35422"/>
    <w:rsid w:val="00A36393"/>
    <w:rsid w:val="00A4055E"/>
    <w:rsid w:val="00A50CC1"/>
    <w:rsid w:val="00A5229C"/>
    <w:rsid w:val="00A5266E"/>
    <w:rsid w:val="00A52E16"/>
    <w:rsid w:val="00A56D45"/>
    <w:rsid w:val="00A61AA1"/>
    <w:rsid w:val="00A61FD2"/>
    <w:rsid w:val="00A643F7"/>
    <w:rsid w:val="00A65E9F"/>
    <w:rsid w:val="00A65EF8"/>
    <w:rsid w:val="00A703EB"/>
    <w:rsid w:val="00A730C7"/>
    <w:rsid w:val="00A75826"/>
    <w:rsid w:val="00A80526"/>
    <w:rsid w:val="00A80C0D"/>
    <w:rsid w:val="00A826EF"/>
    <w:rsid w:val="00A8555A"/>
    <w:rsid w:val="00A86B82"/>
    <w:rsid w:val="00A86F64"/>
    <w:rsid w:val="00A90474"/>
    <w:rsid w:val="00A90677"/>
    <w:rsid w:val="00A9481C"/>
    <w:rsid w:val="00A951F9"/>
    <w:rsid w:val="00AA5328"/>
    <w:rsid w:val="00AA68A1"/>
    <w:rsid w:val="00AB02AD"/>
    <w:rsid w:val="00AB0C2F"/>
    <w:rsid w:val="00AB4AA5"/>
    <w:rsid w:val="00AB534B"/>
    <w:rsid w:val="00AB6B52"/>
    <w:rsid w:val="00AC07FC"/>
    <w:rsid w:val="00AC0DA6"/>
    <w:rsid w:val="00AC10F9"/>
    <w:rsid w:val="00AC4AFD"/>
    <w:rsid w:val="00AD218D"/>
    <w:rsid w:val="00AD41A4"/>
    <w:rsid w:val="00AD61C2"/>
    <w:rsid w:val="00AD7DA9"/>
    <w:rsid w:val="00AE572C"/>
    <w:rsid w:val="00AE6283"/>
    <w:rsid w:val="00AF514C"/>
    <w:rsid w:val="00AF5C82"/>
    <w:rsid w:val="00AF68B9"/>
    <w:rsid w:val="00B01516"/>
    <w:rsid w:val="00B04414"/>
    <w:rsid w:val="00B1289B"/>
    <w:rsid w:val="00B2226B"/>
    <w:rsid w:val="00B233E1"/>
    <w:rsid w:val="00B23DC0"/>
    <w:rsid w:val="00B35918"/>
    <w:rsid w:val="00B36740"/>
    <w:rsid w:val="00B3786A"/>
    <w:rsid w:val="00B4206F"/>
    <w:rsid w:val="00B42D29"/>
    <w:rsid w:val="00B43468"/>
    <w:rsid w:val="00B443AD"/>
    <w:rsid w:val="00B54CD9"/>
    <w:rsid w:val="00B55AD8"/>
    <w:rsid w:val="00B60C98"/>
    <w:rsid w:val="00B657D9"/>
    <w:rsid w:val="00B6648E"/>
    <w:rsid w:val="00B7067F"/>
    <w:rsid w:val="00B71162"/>
    <w:rsid w:val="00B74A4E"/>
    <w:rsid w:val="00B75A8F"/>
    <w:rsid w:val="00B767E3"/>
    <w:rsid w:val="00B916D8"/>
    <w:rsid w:val="00B91D66"/>
    <w:rsid w:val="00BA21D2"/>
    <w:rsid w:val="00BA31D3"/>
    <w:rsid w:val="00BA6424"/>
    <w:rsid w:val="00BB6833"/>
    <w:rsid w:val="00BB6D01"/>
    <w:rsid w:val="00BC1003"/>
    <w:rsid w:val="00BC4745"/>
    <w:rsid w:val="00BD3006"/>
    <w:rsid w:val="00BE2F36"/>
    <w:rsid w:val="00BE4101"/>
    <w:rsid w:val="00BE68E7"/>
    <w:rsid w:val="00BF14A2"/>
    <w:rsid w:val="00BF5F6A"/>
    <w:rsid w:val="00BF6EF4"/>
    <w:rsid w:val="00BF7097"/>
    <w:rsid w:val="00C012DE"/>
    <w:rsid w:val="00C06109"/>
    <w:rsid w:val="00C1365B"/>
    <w:rsid w:val="00C2242A"/>
    <w:rsid w:val="00C22BBA"/>
    <w:rsid w:val="00C32268"/>
    <w:rsid w:val="00C332A9"/>
    <w:rsid w:val="00C34392"/>
    <w:rsid w:val="00C41759"/>
    <w:rsid w:val="00C43D58"/>
    <w:rsid w:val="00C46CB6"/>
    <w:rsid w:val="00C53C00"/>
    <w:rsid w:val="00C546C2"/>
    <w:rsid w:val="00C5709B"/>
    <w:rsid w:val="00C621C3"/>
    <w:rsid w:val="00C62391"/>
    <w:rsid w:val="00C63F10"/>
    <w:rsid w:val="00C63F7E"/>
    <w:rsid w:val="00C660FC"/>
    <w:rsid w:val="00C72495"/>
    <w:rsid w:val="00C74509"/>
    <w:rsid w:val="00C7560F"/>
    <w:rsid w:val="00C75674"/>
    <w:rsid w:val="00C7605E"/>
    <w:rsid w:val="00C81F04"/>
    <w:rsid w:val="00C83917"/>
    <w:rsid w:val="00C91116"/>
    <w:rsid w:val="00C91FA6"/>
    <w:rsid w:val="00C92265"/>
    <w:rsid w:val="00C96780"/>
    <w:rsid w:val="00C97A61"/>
    <w:rsid w:val="00CA11A9"/>
    <w:rsid w:val="00CA209A"/>
    <w:rsid w:val="00CA2A69"/>
    <w:rsid w:val="00CA2A92"/>
    <w:rsid w:val="00CA3A2A"/>
    <w:rsid w:val="00CA3CB8"/>
    <w:rsid w:val="00CA7988"/>
    <w:rsid w:val="00CB217A"/>
    <w:rsid w:val="00CB4E6F"/>
    <w:rsid w:val="00CB6A42"/>
    <w:rsid w:val="00CC0685"/>
    <w:rsid w:val="00CC0E58"/>
    <w:rsid w:val="00CC3291"/>
    <w:rsid w:val="00CC3356"/>
    <w:rsid w:val="00CC38C9"/>
    <w:rsid w:val="00CC432D"/>
    <w:rsid w:val="00CD00A3"/>
    <w:rsid w:val="00CD4617"/>
    <w:rsid w:val="00CD5416"/>
    <w:rsid w:val="00CE040B"/>
    <w:rsid w:val="00CE25D6"/>
    <w:rsid w:val="00CE3B15"/>
    <w:rsid w:val="00CE6566"/>
    <w:rsid w:val="00CE75B6"/>
    <w:rsid w:val="00CF136E"/>
    <w:rsid w:val="00CF1A3B"/>
    <w:rsid w:val="00CF5CAC"/>
    <w:rsid w:val="00CF71F9"/>
    <w:rsid w:val="00CF777B"/>
    <w:rsid w:val="00D00DDC"/>
    <w:rsid w:val="00D0156C"/>
    <w:rsid w:val="00D02F2F"/>
    <w:rsid w:val="00D0533A"/>
    <w:rsid w:val="00D06D3A"/>
    <w:rsid w:val="00D14D3D"/>
    <w:rsid w:val="00D14FB5"/>
    <w:rsid w:val="00D2614B"/>
    <w:rsid w:val="00D403FE"/>
    <w:rsid w:val="00D41A6D"/>
    <w:rsid w:val="00D42159"/>
    <w:rsid w:val="00D43FD6"/>
    <w:rsid w:val="00D468D1"/>
    <w:rsid w:val="00D50229"/>
    <w:rsid w:val="00D50CD8"/>
    <w:rsid w:val="00D54C10"/>
    <w:rsid w:val="00D60A23"/>
    <w:rsid w:val="00D6138D"/>
    <w:rsid w:val="00D629B1"/>
    <w:rsid w:val="00D63E4E"/>
    <w:rsid w:val="00D64311"/>
    <w:rsid w:val="00D677DD"/>
    <w:rsid w:val="00D712DE"/>
    <w:rsid w:val="00D71C4C"/>
    <w:rsid w:val="00D71E98"/>
    <w:rsid w:val="00D723D3"/>
    <w:rsid w:val="00D73F75"/>
    <w:rsid w:val="00D873B2"/>
    <w:rsid w:val="00D90CFD"/>
    <w:rsid w:val="00D914B8"/>
    <w:rsid w:val="00D92194"/>
    <w:rsid w:val="00D974F9"/>
    <w:rsid w:val="00D97E9F"/>
    <w:rsid w:val="00DA08D6"/>
    <w:rsid w:val="00DA19D8"/>
    <w:rsid w:val="00DA1DBE"/>
    <w:rsid w:val="00DA2EFC"/>
    <w:rsid w:val="00DA3928"/>
    <w:rsid w:val="00DB1C2A"/>
    <w:rsid w:val="00DB1C3C"/>
    <w:rsid w:val="00DB1C89"/>
    <w:rsid w:val="00DB6D0D"/>
    <w:rsid w:val="00DC02B4"/>
    <w:rsid w:val="00DC6763"/>
    <w:rsid w:val="00DC6F9C"/>
    <w:rsid w:val="00DD1ADA"/>
    <w:rsid w:val="00DD5E72"/>
    <w:rsid w:val="00DE1F6C"/>
    <w:rsid w:val="00DE2BA6"/>
    <w:rsid w:val="00DE6E2F"/>
    <w:rsid w:val="00DF0BE0"/>
    <w:rsid w:val="00DF4206"/>
    <w:rsid w:val="00DF4476"/>
    <w:rsid w:val="00DF6169"/>
    <w:rsid w:val="00E008FA"/>
    <w:rsid w:val="00E05558"/>
    <w:rsid w:val="00E05800"/>
    <w:rsid w:val="00E065A3"/>
    <w:rsid w:val="00E14891"/>
    <w:rsid w:val="00E161D5"/>
    <w:rsid w:val="00E216FE"/>
    <w:rsid w:val="00E22B45"/>
    <w:rsid w:val="00E31519"/>
    <w:rsid w:val="00E31B47"/>
    <w:rsid w:val="00E322D8"/>
    <w:rsid w:val="00E3588F"/>
    <w:rsid w:val="00E36B0E"/>
    <w:rsid w:val="00E4040D"/>
    <w:rsid w:val="00E408C0"/>
    <w:rsid w:val="00E433DA"/>
    <w:rsid w:val="00E43DCE"/>
    <w:rsid w:val="00E46F7A"/>
    <w:rsid w:val="00E477D8"/>
    <w:rsid w:val="00E50E17"/>
    <w:rsid w:val="00E537FD"/>
    <w:rsid w:val="00E54FFE"/>
    <w:rsid w:val="00E554BC"/>
    <w:rsid w:val="00E56191"/>
    <w:rsid w:val="00E56A68"/>
    <w:rsid w:val="00E57DAC"/>
    <w:rsid w:val="00E60C7A"/>
    <w:rsid w:val="00E624FD"/>
    <w:rsid w:val="00E6411E"/>
    <w:rsid w:val="00E6622F"/>
    <w:rsid w:val="00E662FB"/>
    <w:rsid w:val="00E71308"/>
    <w:rsid w:val="00E77D7E"/>
    <w:rsid w:val="00E81822"/>
    <w:rsid w:val="00E852EA"/>
    <w:rsid w:val="00E85ECB"/>
    <w:rsid w:val="00E87043"/>
    <w:rsid w:val="00E902C4"/>
    <w:rsid w:val="00E91415"/>
    <w:rsid w:val="00E949DE"/>
    <w:rsid w:val="00E970C5"/>
    <w:rsid w:val="00E9790E"/>
    <w:rsid w:val="00EA5CF6"/>
    <w:rsid w:val="00EA7DC4"/>
    <w:rsid w:val="00EB4822"/>
    <w:rsid w:val="00EC2D5B"/>
    <w:rsid w:val="00EC53A9"/>
    <w:rsid w:val="00EC610A"/>
    <w:rsid w:val="00ED07D1"/>
    <w:rsid w:val="00ED12C7"/>
    <w:rsid w:val="00ED4F59"/>
    <w:rsid w:val="00ED555C"/>
    <w:rsid w:val="00ED705A"/>
    <w:rsid w:val="00ED71C8"/>
    <w:rsid w:val="00ED783B"/>
    <w:rsid w:val="00ED78DE"/>
    <w:rsid w:val="00ED7E66"/>
    <w:rsid w:val="00EE1F5D"/>
    <w:rsid w:val="00EE2F00"/>
    <w:rsid w:val="00EE4E3B"/>
    <w:rsid w:val="00EE5390"/>
    <w:rsid w:val="00EE5B18"/>
    <w:rsid w:val="00EE5BD8"/>
    <w:rsid w:val="00EE7AE3"/>
    <w:rsid w:val="00EF31D8"/>
    <w:rsid w:val="00EF35DD"/>
    <w:rsid w:val="00EF778D"/>
    <w:rsid w:val="00EF791F"/>
    <w:rsid w:val="00F026A5"/>
    <w:rsid w:val="00F030C0"/>
    <w:rsid w:val="00F11071"/>
    <w:rsid w:val="00F11F7A"/>
    <w:rsid w:val="00F221DD"/>
    <w:rsid w:val="00F224E4"/>
    <w:rsid w:val="00F26CDF"/>
    <w:rsid w:val="00F277B5"/>
    <w:rsid w:val="00F327B4"/>
    <w:rsid w:val="00F3415F"/>
    <w:rsid w:val="00F3706E"/>
    <w:rsid w:val="00F4457E"/>
    <w:rsid w:val="00F44787"/>
    <w:rsid w:val="00F4756C"/>
    <w:rsid w:val="00F514B1"/>
    <w:rsid w:val="00F54D32"/>
    <w:rsid w:val="00F55D35"/>
    <w:rsid w:val="00F56A4D"/>
    <w:rsid w:val="00F60B3C"/>
    <w:rsid w:val="00F61B58"/>
    <w:rsid w:val="00F627F0"/>
    <w:rsid w:val="00F63045"/>
    <w:rsid w:val="00F74990"/>
    <w:rsid w:val="00F814E6"/>
    <w:rsid w:val="00F86A81"/>
    <w:rsid w:val="00F8736F"/>
    <w:rsid w:val="00F91BA4"/>
    <w:rsid w:val="00F9240D"/>
    <w:rsid w:val="00F933E1"/>
    <w:rsid w:val="00FA3CA3"/>
    <w:rsid w:val="00FA54F2"/>
    <w:rsid w:val="00FA5E7C"/>
    <w:rsid w:val="00FA7580"/>
    <w:rsid w:val="00FB0662"/>
    <w:rsid w:val="00FB0C63"/>
    <w:rsid w:val="00FB0D08"/>
    <w:rsid w:val="00FB7BDF"/>
    <w:rsid w:val="00FB7F92"/>
    <w:rsid w:val="00FC07A9"/>
    <w:rsid w:val="00FC0BA1"/>
    <w:rsid w:val="00FC0EC9"/>
    <w:rsid w:val="00FC597C"/>
    <w:rsid w:val="00FD02E4"/>
    <w:rsid w:val="00FD16D2"/>
    <w:rsid w:val="00FD2491"/>
    <w:rsid w:val="00FD297D"/>
    <w:rsid w:val="00FD337B"/>
    <w:rsid w:val="00FF0035"/>
    <w:rsid w:val="00FF1C8E"/>
    <w:rsid w:val="00FF227E"/>
    <w:rsid w:val="00FF24E8"/>
    <w:rsid w:val="00FF7A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37"/>
    <w:rPr>
      <w:sz w:val="24"/>
      <w:szCs w:val="24"/>
    </w:rPr>
  </w:style>
  <w:style w:type="paragraph" w:styleId="Ttulo1">
    <w:name w:val="heading 1"/>
    <w:basedOn w:val="Normal"/>
    <w:next w:val="Normal"/>
    <w:link w:val="Ttulo1Car"/>
    <w:qFormat/>
    <w:rsid w:val="00820137"/>
    <w:pPr>
      <w:keepNext/>
      <w:jc w:val="center"/>
      <w:outlineLvl w:val="0"/>
    </w:pPr>
    <w:rPr>
      <w:rFonts w:ascii="Arial" w:hAnsi="Arial" w:cs="Arial"/>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0137"/>
    <w:rPr>
      <w:rFonts w:ascii="Arial" w:hAnsi="Arial" w:cs="Arial"/>
      <w:b/>
      <w:bCs/>
    </w:rPr>
  </w:style>
  <w:style w:type="paragraph" w:styleId="Textonotapie">
    <w:name w:val="footnote text"/>
    <w:basedOn w:val="Normal"/>
    <w:link w:val="TextonotapieCar"/>
    <w:uiPriority w:val="99"/>
    <w:semiHidden/>
    <w:unhideWhenUsed/>
    <w:rsid w:val="00A11F41"/>
    <w:rPr>
      <w:sz w:val="20"/>
      <w:szCs w:val="20"/>
    </w:rPr>
  </w:style>
  <w:style w:type="character" w:customStyle="1" w:styleId="TextonotapieCar">
    <w:name w:val="Texto nota pie Car"/>
    <w:basedOn w:val="Fuentedeprrafopredeter"/>
    <w:link w:val="Textonotapie"/>
    <w:uiPriority w:val="99"/>
    <w:semiHidden/>
    <w:rsid w:val="00A11F41"/>
  </w:style>
  <w:style w:type="character" w:styleId="Refdenotaalpie">
    <w:name w:val="footnote reference"/>
    <w:basedOn w:val="Fuentedeprrafopredeter"/>
    <w:uiPriority w:val="99"/>
    <w:semiHidden/>
    <w:unhideWhenUsed/>
    <w:rsid w:val="00A11F41"/>
    <w:rPr>
      <w:vertAlign w:val="superscript"/>
    </w:rPr>
  </w:style>
  <w:style w:type="character" w:styleId="Hipervnculo">
    <w:name w:val="Hyperlink"/>
    <w:basedOn w:val="Fuentedeprrafopredeter"/>
    <w:uiPriority w:val="99"/>
    <w:unhideWhenUsed/>
    <w:rsid w:val="00015192"/>
    <w:rPr>
      <w:color w:val="0000FF" w:themeColor="hyperlink"/>
      <w:u w:val="single"/>
    </w:rPr>
  </w:style>
  <w:style w:type="paragraph" w:styleId="NormalWeb">
    <w:name w:val="Normal (Web)"/>
    <w:basedOn w:val="Normal"/>
    <w:uiPriority w:val="99"/>
    <w:semiHidden/>
    <w:unhideWhenUsed/>
    <w:rsid w:val="0013772B"/>
  </w:style>
  <w:style w:type="paragraph" w:styleId="Textodeglobo">
    <w:name w:val="Balloon Text"/>
    <w:basedOn w:val="Normal"/>
    <w:link w:val="TextodegloboCar"/>
    <w:uiPriority w:val="99"/>
    <w:semiHidden/>
    <w:unhideWhenUsed/>
    <w:rsid w:val="00FF227E"/>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27E"/>
    <w:rPr>
      <w:rFonts w:ascii="Tahoma" w:hAnsi="Tahoma" w:cs="Tahoma"/>
      <w:sz w:val="16"/>
      <w:szCs w:val="16"/>
    </w:rPr>
  </w:style>
  <w:style w:type="paragraph" w:styleId="Encabezado">
    <w:name w:val="header"/>
    <w:basedOn w:val="Normal"/>
    <w:link w:val="EncabezadoCar"/>
    <w:uiPriority w:val="99"/>
    <w:unhideWhenUsed/>
    <w:rsid w:val="00C72495"/>
    <w:pPr>
      <w:tabs>
        <w:tab w:val="center" w:pos="4252"/>
        <w:tab w:val="right" w:pos="8504"/>
      </w:tabs>
    </w:pPr>
  </w:style>
  <w:style w:type="character" w:customStyle="1" w:styleId="EncabezadoCar">
    <w:name w:val="Encabezado Car"/>
    <w:basedOn w:val="Fuentedeprrafopredeter"/>
    <w:link w:val="Encabezado"/>
    <w:uiPriority w:val="99"/>
    <w:rsid w:val="00C72495"/>
    <w:rPr>
      <w:sz w:val="24"/>
      <w:szCs w:val="24"/>
    </w:rPr>
  </w:style>
  <w:style w:type="paragraph" w:styleId="Piedepgina">
    <w:name w:val="footer"/>
    <w:basedOn w:val="Normal"/>
    <w:link w:val="PiedepginaCar"/>
    <w:uiPriority w:val="99"/>
    <w:unhideWhenUsed/>
    <w:rsid w:val="00C72495"/>
    <w:pPr>
      <w:tabs>
        <w:tab w:val="center" w:pos="4252"/>
        <w:tab w:val="right" w:pos="8504"/>
      </w:tabs>
    </w:pPr>
  </w:style>
  <w:style w:type="character" w:customStyle="1" w:styleId="PiedepginaCar">
    <w:name w:val="Pie de página Car"/>
    <w:basedOn w:val="Fuentedeprrafopredeter"/>
    <w:link w:val="Piedepgina"/>
    <w:uiPriority w:val="99"/>
    <w:rsid w:val="00C72495"/>
    <w:rPr>
      <w:sz w:val="24"/>
      <w:szCs w:val="24"/>
    </w:rPr>
  </w:style>
  <w:style w:type="paragraph" w:styleId="Textocomentario">
    <w:name w:val="annotation text"/>
    <w:basedOn w:val="Normal"/>
    <w:link w:val="TextocomentarioCar"/>
    <w:uiPriority w:val="99"/>
    <w:semiHidden/>
    <w:unhideWhenUsed/>
    <w:rsid w:val="00EE2F00"/>
    <w:rPr>
      <w:sz w:val="20"/>
      <w:szCs w:val="20"/>
    </w:rPr>
  </w:style>
  <w:style w:type="character" w:customStyle="1" w:styleId="TextocomentarioCar">
    <w:name w:val="Texto comentario Car"/>
    <w:basedOn w:val="Fuentedeprrafopredeter"/>
    <w:link w:val="Textocomentario"/>
    <w:uiPriority w:val="99"/>
    <w:semiHidden/>
    <w:rsid w:val="00EE2F00"/>
  </w:style>
  <w:style w:type="paragraph" w:styleId="Textonotaalfinal">
    <w:name w:val="endnote text"/>
    <w:basedOn w:val="Normal"/>
    <w:link w:val="TextonotaalfinalCar"/>
    <w:uiPriority w:val="99"/>
    <w:semiHidden/>
    <w:unhideWhenUsed/>
    <w:rsid w:val="009B1F96"/>
    <w:rPr>
      <w:sz w:val="20"/>
      <w:szCs w:val="20"/>
    </w:rPr>
  </w:style>
  <w:style w:type="character" w:customStyle="1" w:styleId="TextonotaalfinalCar">
    <w:name w:val="Texto nota al final Car"/>
    <w:basedOn w:val="Fuentedeprrafopredeter"/>
    <w:link w:val="Textonotaalfinal"/>
    <w:uiPriority w:val="99"/>
    <w:semiHidden/>
    <w:rsid w:val="009B1F96"/>
  </w:style>
  <w:style w:type="character" w:styleId="Refdenotaalfinal">
    <w:name w:val="endnote reference"/>
    <w:basedOn w:val="Fuentedeprrafopredeter"/>
    <w:uiPriority w:val="99"/>
    <w:semiHidden/>
    <w:unhideWhenUsed/>
    <w:rsid w:val="009B1F96"/>
    <w:rPr>
      <w:vertAlign w:val="superscript"/>
    </w:rPr>
  </w:style>
  <w:style w:type="paragraph" w:styleId="Prrafodelista">
    <w:name w:val="List Paragraph"/>
    <w:basedOn w:val="Normal"/>
    <w:uiPriority w:val="34"/>
    <w:qFormat/>
    <w:rsid w:val="002C1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37"/>
    <w:rPr>
      <w:sz w:val="24"/>
      <w:szCs w:val="24"/>
    </w:rPr>
  </w:style>
  <w:style w:type="paragraph" w:styleId="Ttulo1">
    <w:name w:val="heading 1"/>
    <w:basedOn w:val="Normal"/>
    <w:next w:val="Normal"/>
    <w:link w:val="Ttulo1Car"/>
    <w:qFormat/>
    <w:rsid w:val="00820137"/>
    <w:pPr>
      <w:keepNext/>
      <w:jc w:val="center"/>
      <w:outlineLvl w:val="0"/>
    </w:pPr>
    <w:rPr>
      <w:rFonts w:ascii="Arial" w:hAnsi="Arial" w:cs="Arial"/>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0137"/>
    <w:rPr>
      <w:rFonts w:ascii="Arial" w:hAnsi="Arial" w:cs="Arial"/>
      <w:b/>
      <w:bCs/>
    </w:rPr>
  </w:style>
  <w:style w:type="paragraph" w:styleId="Textonotapie">
    <w:name w:val="footnote text"/>
    <w:basedOn w:val="Normal"/>
    <w:link w:val="TextonotapieCar"/>
    <w:uiPriority w:val="99"/>
    <w:semiHidden/>
    <w:unhideWhenUsed/>
    <w:rsid w:val="00A11F41"/>
    <w:rPr>
      <w:sz w:val="20"/>
      <w:szCs w:val="20"/>
    </w:rPr>
  </w:style>
  <w:style w:type="character" w:customStyle="1" w:styleId="TextonotapieCar">
    <w:name w:val="Texto nota pie Car"/>
    <w:basedOn w:val="Fuentedeprrafopredeter"/>
    <w:link w:val="Textonotapie"/>
    <w:uiPriority w:val="99"/>
    <w:semiHidden/>
    <w:rsid w:val="00A11F41"/>
  </w:style>
  <w:style w:type="character" w:styleId="Refdenotaalpie">
    <w:name w:val="footnote reference"/>
    <w:basedOn w:val="Fuentedeprrafopredeter"/>
    <w:uiPriority w:val="99"/>
    <w:semiHidden/>
    <w:unhideWhenUsed/>
    <w:rsid w:val="00A11F41"/>
    <w:rPr>
      <w:vertAlign w:val="superscript"/>
    </w:rPr>
  </w:style>
  <w:style w:type="character" w:styleId="Hipervnculo">
    <w:name w:val="Hyperlink"/>
    <w:basedOn w:val="Fuentedeprrafopredeter"/>
    <w:uiPriority w:val="99"/>
    <w:unhideWhenUsed/>
    <w:rsid w:val="00015192"/>
    <w:rPr>
      <w:color w:val="0000FF" w:themeColor="hyperlink"/>
      <w:u w:val="single"/>
    </w:rPr>
  </w:style>
  <w:style w:type="paragraph" w:styleId="NormalWeb">
    <w:name w:val="Normal (Web)"/>
    <w:basedOn w:val="Normal"/>
    <w:uiPriority w:val="99"/>
    <w:semiHidden/>
    <w:unhideWhenUsed/>
    <w:rsid w:val="0013772B"/>
  </w:style>
  <w:style w:type="paragraph" w:styleId="Textodeglobo">
    <w:name w:val="Balloon Text"/>
    <w:basedOn w:val="Normal"/>
    <w:link w:val="TextodegloboCar"/>
    <w:uiPriority w:val="99"/>
    <w:semiHidden/>
    <w:unhideWhenUsed/>
    <w:rsid w:val="00FF227E"/>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27E"/>
    <w:rPr>
      <w:rFonts w:ascii="Tahoma" w:hAnsi="Tahoma" w:cs="Tahoma"/>
      <w:sz w:val="16"/>
      <w:szCs w:val="16"/>
    </w:rPr>
  </w:style>
  <w:style w:type="paragraph" w:styleId="Encabezado">
    <w:name w:val="header"/>
    <w:basedOn w:val="Normal"/>
    <w:link w:val="EncabezadoCar"/>
    <w:uiPriority w:val="99"/>
    <w:unhideWhenUsed/>
    <w:rsid w:val="00C72495"/>
    <w:pPr>
      <w:tabs>
        <w:tab w:val="center" w:pos="4252"/>
        <w:tab w:val="right" w:pos="8504"/>
      </w:tabs>
    </w:pPr>
  </w:style>
  <w:style w:type="character" w:customStyle="1" w:styleId="EncabezadoCar">
    <w:name w:val="Encabezado Car"/>
    <w:basedOn w:val="Fuentedeprrafopredeter"/>
    <w:link w:val="Encabezado"/>
    <w:uiPriority w:val="99"/>
    <w:rsid w:val="00C72495"/>
    <w:rPr>
      <w:sz w:val="24"/>
      <w:szCs w:val="24"/>
    </w:rPr>
  </w:style>
  <w:style w:type="paragraph" w:styleId="Piedepgina">
    <w:name w:val="footer"/>
    <w:basedOn w:val="Normal"/>
    <w:link w:val="PiedepginaCar"/>
    <w:uiPriority w:val="99"/>
    <w:unhideWhenUsed/>
    <w:rsid w:val="00C72495"/>
    <w:pPr>
      <w:tabs>
        <w:tab w:val="center" w:pos="4252"/>
        <w:tab w:val="right" w:pos="8504"/>
      </w:tabs>
    </w:pPr>
  </w:style>
  <w:style w:type="character" w:customStyle="1" w:styleId="PiedepginaCar">
    <w:name w:val="Pie de página Car"/>
    <w:basedOn w:val="Fuentedeprrafopredeter"/>
    <w:link w:val="Piedepgina"/>
    <w:uiPriority w:val="99"/>
    <w:rsid w:val="00C72495"/>
    <w:rPr>
      <w:sz w:val="24"/>
      <w:szCs w:val="24"/>
    </w:rPr>
  </w:style>
  <w:style w:type="paragraph" w:styleId="Textocomentario">
    <w:name w:val="annotation text"/>
    <w:basedOn w:val="Normal"/>
    <w:link w:val="TextocomentarioCar"/>
    <w:uiPriority w:val="99"/>
    <w:semiHidden/>
    <w:unhideWhenUsed/>
    <w:rsid w:val="00EE2F00"/>
    <w:rPr>
      <w:sz w:val="20"/>
      <w:szCs w:val="20"/>
    </w:rPr>
  </w:style>
  <w:style w:type="character" w:customStyle="1" w:styleId="TextocomentarioCar">
    <w:name w:val="Texto comentario Car"/>
    <w:basedOn w:val="Fuentedeprrafopredeter"/>
    <w:link w:val="Textocomentario"/>
    <w:uiPriority w:val="99"/>
    <w:semiHidden/>
    <w:rsid w:val="00EE2F00"/>
  </w:style>
  <w:style w:type="paragraph" w:styleId="Textonotaalfinal">
    <w:name w:val="endnote text"/>
    <w:basedOn w:val="Normal"/>
    <w:link w:val="TextonotaalfinalCar"/>
    <w:uiPriority w:val="99"/>
    <w:semiHidden/>
    <w:unhideWhenUsed/>
    <w:rsid w:val="009B1F96"/>
    <w:rPr>
      <w:sz w:val="20"/>
      <w:szCs w:val="20"/>
    </w:rPr>
  </w:style>
  <w:style w:type="character" w:customStyle="1" w:styleId="TextonotaalfinalCar">
    <w:name w:val="Texto nota al final Car"/>
    <w:basedOn w:val="Fuentedeprrafopredeter"/>
    <w:link w:val="Textonotaalfinal"/>
    <w:uiPriority w:val="99"/>
    <w:semiHidden/>
    <w:rsid w:val="009B1F96"/>
  </w:style>
  <w:style w:type="character" w:styleId="Refdenotaalfinal">
    <w:name w:val="endnote reference"/>
    <w:basedOn w:val="Fuentedeprrafopredeter"/>
    <w:uiPriority w:val="99"/>
    <w:semiHidden/>
    <w:unhideWhenUsed/>
    <w:rsid w:val="009B1F96"/>
    <w:rPr>
      <w:vertAlign w:val="superscript"/>
    </w:rPr>
  </w:style>
  <w:style w:type="paragraph" w:styleId="Prrafodelista">
    <w:name w:val="List Paragraph"/>
    <w:basedOn w:val="Normal"/>
    <w:uiPriority w:val="34"/>
    <w:qFormat/>
    <w:rsid w:val="002C1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7577">
      <w:bodyDiv w:val="1"/>
      <w:marLeft w:val="0"/>
      <w:marRight w:val="0"/>
      <w:marTop w:val="0"/>
      <w:marBottom w:val="0"/>
      <w:divBdr>
        <w:top w:val="none" w:sz="0" w:space="0" w:color="auto"/>
        <w:left w:val="none" w:sz="0" w:space="0" w:color="auto"/>
        <w:bottom w:val="none" w:sz="0" w:space="0" w:color="auto"/>
        <w:right w:val="none" w:sz="0" w:space="0" w:color="auto"/>
      </w:divBdr>
    </w:div>
    <w:div w:id="11717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cwallmapu.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utatrawun.blogspot.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uu.com/isis_kiyen/docs/fundadores_de_barros_arana" TargetMode="External"/><Relationship Id="rId5" Type="http://schemas.openxmlformats.org/officeDocument/2006/relationships/webSettings" Target="webSettings.xml"/><Relationship Id="rId10" Type="http://schemas.openxmlformats.org/officeDocument/2006/relationships/hyperlink" Target="http://www.mapuexpress.org/" TargetMode="External"/><Relationship Id="rId4" Type="http://schemas.openxmlformats.org/officeDocument/2006/relationships/settings" Target="settings.xml"/><Relationship Id="rId9" Type="http://schemas.openxmlformats.org/officeDocument/2006/relationships/hyperlink" Target="https://dx.doi.org/10.4067/S0717-71942007000200003"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ficwallmapu.cl/" TargetMode="External"/><Relationship Id="rId2" Type="http://schemas.openxmlformats.org/officeDocument/2006/relationships/hyperlink" Target="http://www.mapuexpress.org/" TargetMode="External"/><Relationship Id="rId1" Type="http://schemas.openxmlformats.org/officeDocument/2006/relationships/hyperlink" Target="http://futatrawun.blogspot.cl/" TargetMode="External"/><Relationship Id="rId4" Type="http://schemas.openxmlformats.org/officeDocument/2006/relationships/hyperlink" Target="https://issuu.com/isis_kiyen/docs/fundadores_de_barros_ar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EBA7A3-C613-430D-B853-3EE1F8AF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26</Pages>
  <Words>7382</Words>
  <Characters>42598</Characters>
  <Application>Microsoft Office Word</Application>
  <DocSecurity>0</DocSecurity>
  <Lines>687</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118</cp:revision>
  <cp:lastPrinted>2018-04-02T19:31:00Z</cp:lastPrinted>
  <dcterms:created xsi:type="dcterms:W3CDTF">2018-04-02T14:40:00Z</dcterms:created>
  <dcterms:modified xsi:type="dcterms:W3CDTF">2018-04-02T21:40:00Z</dcterms:modified>
</cp:coreProperties>
</file>